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675" w:tblpY="11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4575"/>
      </w:tblGrid>
      <w:tr w:rsidR="0030731A" w:rsidRPr="001A60B9" w14:paraId="245BF5EA" w14:textId="77777777" w:rsidTr="007B382B">
        <w:trPr>
          <w:trHeight w:val="823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79F8" w14:textId="77777777" w:rsidR="00DF3952" w:rsidRPr="001A60B9" w:rsidRDefault="00691FA5" w:rsidP="00A32111">
            <w:pPr>
              <w:spacing w:before="40" w:after="4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До</w:t>
            </w:r>
          </w:p>
          <w:p w14:paraId="397A0572" w14:textId="77777777" w:rsidR="00DF3952" w:rsidRPr="001A60B9" w:rsidRDefault="00691FA5" w:rsidP="00691FA5">
            <w:pPr>
              <w:spacing w:before="40" w:after="4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„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Електро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разпределение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Юг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“ ЕАД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C50D" w14:textId="77777777" w:rsidR="00DF3952" w:rsidRPr="001A60B9" w:rsidRDefault="00691FA5" w:rsidP="00A32111">
            <w:pPr>
              <w:spacing w:before="40" w:after="4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Вх. №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…………………………………………."/>
                  </w:textInput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………………………………………….</w:t>
            </w:r>
            <w:r w:rsidRPr="001A60B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58A74702" w14:textId="77777777" w:rsidR="00DF3952" w:rsidRPr="001A60B9" w:rsidRDefault="00691FA5" w:rsidP="00A32111">
            <w:pPr>
              <w:spacing w:before="40" w:after="4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Приел: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……………………………………"/>
                  </w:textInput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……………………………………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</w:tc>
      </w:tr>
    </w:tbl>
    <w:p w14:paraId="067F6745" w14:textId="77777777" w:rsidR="00DF3952" w:rsidRPr="001A60B9" w:rsidRDefault="00DF3952" w:rsidP="005D330C">
      <w:pPr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60A98859" w14:textId="77777777" w:rsidR="00DF3952" w:rsidRPr="001A60B9" w:rsidRDefault="00DF3952" w:rsidP="0030731A">
      <w:pPr>
        <w:ind w:left="567"/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62E0A6B5" w14:textId="03D5D6E0" w:rsidR="00DF3952" w:rsidRPr="008E2D59" w:rsidRDefault="00BA2B14" w:rsidP="001A60B9">
      <w:pPr>
        <w:ind w:left="567" w:right="-57"/>
        <w:rPr>
          <w:rFonts w:ascii="Frutiger Next for EVN Light" w:hAnsi="Frutiger Next for EVN Light" w:cs="Arial"/>
          <w:b/>
          <w:sz w:val="19"/>
          <w:szCs w:val="19"/>
          <w:lang w:val="bg-BG"/>
        </w:rPr>
      </w:pPr>
      <w:r>
        <w:rPr>
          <w:rFonts w:ascii="Frutiger Next for EVN Light" w:hAnsi="Frutiger Next for EVN Light" w:cs="Arial"/>
          <w:b/>
          <w:sz w:val="19"/>
          <w:szCs w:val="19"/>
          <w:lang w:val="bg-BG"/>
        </w:rPr>
        <w:t>Искане</w:t>
      </w:r>
      <w:r w:rsidRPr="008E2D59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</w:t>
      </w:r>
    </w:p>
    <w:p w14:paraId="5F684891" w14:textId="68C51A27" w:rsidR="00DF3952" w:rsidRPr="001A60B9" w:rsidRDefault="00691FA5" w:rsidP="0030731A">
      <w:pPr>
        <w:ind w:left="567" w:right="-57"/>
        <w:rPr>
          <w:rFonts w:ascii="Frutiger Next for EVN Light" w:hAnsi="Frutiger Next for EVN Light" w:cs="Arial"/>
          <w:color w:val="404040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За </w:t>
      </w:r>
      <w:r w:rsidR="00BA2B14">
        <w:rPr>
          <w:rFonts w:ascii="Frutiger Next for EVN Light" w:hAnsi="Frutiger Next for EVN Light" w:cs="Arial"/>
          <w:sz w:val="19"/>
          <w:szCs w:val="19"/>
          <w:lang w:val="bg-BG"/>
        </w:rPr>
        <w:t>регистриране в стандартна балансираща група и</w:t>
      </w:r>
      <w:r w:rsidR="00BA2B14"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8B6C68">
        <w:rPr>
          <w:rFonts w:ascii="Frutiger Next for EVN Light" w:hAnsi="Frutiger Next for EVN Light" w:cs="Arial"/>
          <w:sz w:val="19"/>
          <w:szCs w:val="19"/>
          <w:lang w:val="bg-BG"/>
        </w:rPr>
        <w:t xml:space="preserve">започване на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продажба </w:t>
      </w:r>
      <w:r w:rsidR="008B6C68">
        <w:rPr>
          <w:rFonts w:ascii="Frutiger Next for EVN Light" w:hAnsi="Frutiger Next for EVN Light" w:cs="Arial"/>
          <w:sz w:val="19"/>
          <w:szCs w:val="19"/>
          <w:lang w:val="bg-BG"/>
        </w:rPr>
        <w:t xml:space="preserve">на електрическата енергия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по свободно-договорени цени </w:t>
      </w:r>
    </w:p>
    <w:p w14:paraId="3EB4C236" w14:textId="77777777" w:rsidR="00DF3952" w:rsidRPr="001A60B9" w:rsidRDefault="00691FA5" w:rsidP="0030731A">
      <w:pPr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От </w:t>
      </w:r>
      <w:r w:rsidR="00F1695C">
        <w:rPr>
          <w:rFonts w:ascii="Frutiger Next for EVN Light" w:hAnsi="Frutiger Next for EVN Light" w:cs="Arial"/>
          <w:sz w:val="19"/>
          <w:szCs w:val="19"/>
          <w:lang w:val="bg-BG"/>
        </w:rPr>
        <w:t xml:space="preserve">координатор на балансираща група : </w:t>
      </w:r>
      <w:r w:rsidR="00AE719D"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69"/>
            <w:enabled/>
            <w:calcOnExit w:val="0"/>
            <w:textInput>
              <w:default w:val="……………………………………………………………………………… 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……………………………………………………………………………… 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, ЕИК: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0"/>
            <w:enabled/>
            <w:calcOnExit w:val="0"/>
            <w:textInput>
              <w:default w:val="…………………………… 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…………………………… 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, ИН по ЗДДС :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1"/>
            <w:enabled/>
            <w:calcOnExit w:val="0"/>
            <w:textInput>
              <w:default w:val="…………………………………  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…………………………………  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, със седалище и адрес на управление :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2"/>
            <w:enabled/>
            <w:calcOnExit w:val="0"/>
            <w:textInput>
              <w:default w:val="…………………………………………………………..…………………………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…………………………………………………………..………………………….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с адрес за кореспонденция: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3"/>
            <w:enabled/>
            <w:calcOnExit w:val="0"/>
            <w:textInput>
              <w:default w:val="……………………………………………………………………………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……………………………………………………………………………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, тел: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..............………...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……………………..............………..............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</w:p>
    <w:p w14:paraId="378B5BCC" w14:textId="77777777" w:rsidR="00DF3952" w:rsidRPr="001A60B9" w:rsidRDefault="00691FA5" w:rsidP="0030731A">
      <w:pPr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имейл: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5"/>
            <w:enabled/>
            <w:calcOnExit w:val="0"/>
            <w:textInput>
              <w:default w:val="……………………………………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……………………………………...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, представлявано от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6"/>
            <w:enabled/>
            <w:calcOnExit w:val="0"/>
            <w:textInput>
              <w:default w:val="………………………………………………...….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………………………………………………...…............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или чрез пълномощника му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7"/>
            <w:enabled/>
            <w:calcOnExit w:val="0"/>
            <w:textInput>
              <w:default w:val="…………….…………………………..………………………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…………….…………………………..………………………...........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, упълномощен с пълномощно рег. №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8"/>
            <w:enabled/>
            <w:calcOnExit w:val="0"/>
            <w:textInput>
              <w:default w:val="..........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на Нотариус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9"/>
            <w:enabled/>
            <w:calcOnExit w:val="0"/>
            <w:textInput>
              <w:default w:val="………………………………………..............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……………………………………….........................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с рег. №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80"/>
            <w:enabled/>
            <w:calcOnExit w:val="0"/>
            <w:textInput>
              <w:default w:val="...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, относно енергиен обект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................................................................................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………………………………………...........................................................................................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784D7434" w14:textId="77777777" w:rsidR="00DF3952" w:rsidRPr="001A60B9" w:rsidRDefault="00691FA5" w:rsidP="0030731A">
      <w:pPr>
        <w:ind w:left="567"/>
        <w:rPr>
          <w:rFonts w:ascii="Frutiger Next for EVN Light" w:hAnsi="Frutiger Next for EVN Light" w:cs="Arial"/>
          <w:color w:val="404040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color w:val="404040"/>
          <w:sz w:val="19"/>
          <w:szCs w:val="19"/>
          <w:lang w:val="bg-BG"/>
        </w:rPr>
        <w:t>--------------------------------------------------------------------------------------------------------------------------------------------------------------</w:t>
      </w:r>
    </w:p>
    <w:p w14:paraId="30580E78" w14:textId="76BA6017" w:rsidR="00914679" w:rsidRPr="001A60B9" w:rsidRDefault="00691FA5" w:rsidP="00914679">
      <w:pPr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В качеството</w:t>
      </w:r>
      <w:r w:rsidR="00AE719D">
        <w:rPr>
          <w:rFonts w:ascii="Frutiger Next for EVN Light" w:hAnsi="Frutiger Next for EVN Light" w:cs="Arial"/>
          <w:sz w:val="19"/>
          <w:szCs w:val="19"/>
          <w:lang w:val="bg-BG"/>
        </w:rPr>
        <w:t xml:space="preserve"> си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477265">
        <w:rPr>
          <w:rFonts w:ascii="Frutiger Next for EVN Light" w:hAnsi="Frutiger Next for EVN Light" w:cs="Arial"/>
          <w:b/>
          <w:sz w:val="19"/>
          <w:szCs w:val="19"/>
          <w:lang w:val="bg-BG"/>
        </w:rPr>
        <w:t>на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t>Координатор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, и на основание чл. </w:t>
      </w:r>
      <w:r w:rsidR="00AE719D">
        <w:rPr>
          <w:rFonts w:ascii="Frutiger Next for EVN Light" w:hAnsi="Frutiger Next for EVN Light" w:cs="Arial"/>
          <w:sz w:val="19"/>
          <w:szCs w:val="19"/>
          <w:lang w:val="bg-BG"/>
        </w:rPr>
        <w:t>56д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, ал. </w:t>
      </w:r>
      <w:r w:rsidR="00BA2B14">
        <w:rPr>
          <w:rFonts w:ascii="Frutiger Next for EVN Light" w:hAnsi="Frutiger Next for EVN Light" w:cs="Arial"/>
          <w:sz w:val="19"/>
          <w:szCs w:val="19"/>
          <w:lang w:val="bg-BG"/>
        </w:rPr>
        <w:t>3</w:t>
      </w:r>
      <w:r w:rsidR="00BA2B14"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от </w:t>
      </w:r>
      <w:r w:rsidR="00717A00">
        <w:rPr>
          <w:rFonts w:ascii="Frutiger Next for EVN Light" w:hAnsi="Frutiger Next for EVN Light" w:cs="Arial"/>
          <w:sz w:val="19"/>
          <w:szCs w:val="19"/>
          <w:lang w:val="bg-BG"/>
        </w:rPr>
        <w:t>Правилата за търговия с електрическа енергия</w:t>
      </w:r>
      <w:r w:rsidR="00477265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заявявам, че считано  от дата 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03"/>
            <w:enabled/>
            <w:calcOnExit w:val="0"/>
            <w:textInput>
              <w:type w:val="date"/>
              <w:format w:val="dd.M.yyyy 'г.'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.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03"/>
            <w:enabled/>
            <w:calcOnExit w:val="0"/>
            <w:textInput>
              <w:type w:val="date"/>
              <w:format w:val="dd.M.yyyy 'г.'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.20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03"/>
            <w:enabled/>
            <w:calcOnExit w:val="0"/>
            <w:textInput>
              <w:type w:val="date"/>
              <w:format w:val="dd.M.yyyy 'г.'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г. </w:t>
      </w:r>
      <w:r w:rsidR="00914679">
        <w:rPr>
          <w:rFonts w:ascii="Frutiger Next for EVN Light" w:hAnsi="Frutiger Next for EVN Light" w:cs="Arial"/>
          <w:sz w:val="19"/>
          <w:szCs w:val="19"/>
          <w:lang w:val="bg-BG"/>
        </w:rPr>
        <w:t xml:space="preserve"> (</w:t>
      </w:r>
      <w:r w:rsidR="00914679" w:rsidRPr="006373BC">
        <w:rPr>
          <w:rFonts w:ascii="Frutiger Next for EVN Light" w:hAnsi="Frutiger Next for EVN Light" w:cs="Arial"/>
          <w:i/>
          <w:iCs/>
          <w:sz w:val="19"/>
          <w:szCs w:val="19"/>
          <w:lang w:val="bg-BG"/>
        </w:rPr>
        <w:t>дата не по</w:t>
      </w:r>
      <w:r w:rsidR="00914679">
        <w:rPr>
          <w:rFonts w:ascii="Frutiger Next for EVN Light" w:hAnsi="Frutiger Next for EVN Light" w:cs="Arial"/>
          <w:i/>
          <w:iCs/>
          <w:sz w:val="19"/>
          <w:szCs w:val="19"/>
          <w:lang w:val="bg-BG"/>
        </w:rPr>
        <w:t>-</w:t>
      </w:r>
      <w:r w:rsidR="00914679" w:rsidRPr="006373BC">
        <w:rPr>
          <w:rFonts w:ascii="Frutiger Next for EVN Light" w:hAnsi="Frutiger Next for EVN Light" w:cs="Arial"/>
          <w:i/>
          <w:iCs/>
          <w:sz w:val="19"/>
          <w:szCs w:val="19"/>
          <w:lang w:val="bg-BG"/>
        </w:rPr>
        <w:t>ран</w:t>
      </w:r>
      <w:r w:rsidR="00914679">
        <w:rPr>
          <w:rFonts w:ascii="Frutiger Next for EVN Light" w:hAnsi="Frutiger Next for EVN Light" w:cs="Arial"/>
          <w:i/>
          <w:iCs/>
          <w:sz w:val="19"/>
          <w:szCs w:val="19"/>
          <w:lang w:val="bg-BG"/>
        </w:rPr>
        <w:t>на</w:t>
      </w:r>
      <w:r w:rsidR="00914679" w:rsidRPr="006373BC">
        <w:rPr>
          <w:rFonts w:ascii="Frutiger Next for EVN Light" w:hAnsi="Frutiger Next for EVN Light" w:cs="Arial"/>
          <w:i/>
          <w:iCs/>
          <w:sz w:val="19"/>
          <w:szCs w:val="19"/>
          <w:lang w:val="bg-BG"/>
        </w:rPr>
        <w:t xml:space="preserve"> от </w:t>
      </w:r>
      <w:r w:rsidR="004B09C8">
        <w:rPr>
          <w:rFonts w:ascii="Frutiger Next for EVN Light" w:hAnsi="Frutiger Next for EVN Light" w:cs="Arial"/>
          <w:i/>
          <w:iCs/>
          <w:sz w:val="19"/>
          <w:szCs w:val="19"/>
          <w:lang w:val="bg-BG"/>
        </w:rPr>
        <w:t>3</w:t>
      </w:r>
      <w:r w:rsidR="008B6C68" w:rsidRPr="006373BC">
        <w:rPr>
          <w:rFonts w:ascii="Frutiger Next for EVN Light" w:hAnsi="Frutiger Next for EVN Light" w:cs="Arial"/>
          <w:i/>
          <w:iCs/>
          <w:sz w:val="19"/>
          <w:szCs w:val="19"/>
          <w:lang w:val="bg-BG"/>
        </w:rPr>
        <w:t xml:space="preserve"> </w:t>
      </w:r>
      <w:r w:rsidR="004B09C8">
        <w:rPr>
          <w:rFonts w:ascii="Frutiger Next for EVN Light" w:hAnsi="Frutiger Next for EVN Light" w:cs="Arial"/>
          <w:i/>
          <w:iCs/>
          <w:sz w:val="19"/>
          <w:szCs w:val="19"/>
          <w:lang w:val="bg-BG"/>
        </w:rPr>
        <w:t xml:space="preserve">(три) </w:t>
      </w:r>
      <w:r w:rsidR="008447E1">
        <w:rPr>
          <w:rFonts w:ascii="Frutiger Next for EVN Light" w:hAnsi="Frutiger Next for EVN Light" w:cs="Arial"/>
          <w:i/>
          <w:iCs/>
          <w:sz w:val="19"/>
          <w:szCs w:val="19"/>
          <w:lang w:val="bg-BG"/>
        </w:rPr>
        <w:t xml:space="preserve">работни дни </w:t>
      </w:r>
      <w:r w:rsidR="004B09C8">
        <w:rPr>
          <w:rFonts w:ascii="Frutiger Next for EVN Light" w:hAnsi="Frutiger Next for EVN Light" w:cs="Arial"/>
          <w:i/>
          <w:iCs/>
          <w:sz w:val="19"/>
          <w:szCs w:val="19"/>
          <w:lang w:val="bg-BG"/>
        </w:rPr>
        <w:t xml:space="preserve">след </w:t>
      </w:r>
      <w:r w:rsidR="00914679" w:rsidRPr="006373BC">
        <w:rPr>
          <w:rFonts w:ascii="Frutiger Next for EVN Light" w:hAnsi="Frutiger Next for EVN Light" w:cs="Arial"/>
          <w:i/>
          <w:iCs/>
          <w:sz w:val="19"/>
          <w:szCs w:val="19"/>
          <w:lang w:val="bg-BG"/>
        </w:rPr>
        <w:t>датата на подаване на настоящото искане</w:t>
      </w:r>
      <w:r w:rsidR="00914679">
        <w:rPr>
          <w:rFonts w:ascii="Frutiger Next for EVN Light" w:hAnsi="Frutiger Next for EVN Light" w:cs="Arial"/>
          <w:sz w:val="19"/>
          <w:szCs w:val="19"/>
          <w:lang w:val="bg-BG"/>
        </w:rPr>
        <w:t xml:space="preserve">)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обектите, описан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t>и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в Приложение №1 ще бъд</w:t>
      </w:r>
      <w:r w:rsidR="00061AD6">
        <w:rPr>
          <w:rFonts w:ascii="Frutiger Next for EVN Light" w:hAnsi="Frutiger Next for EVN Light" w:cs="Arial"/>
          <w:sz w:val="19"/>
          <w:szCs w:val="19"/>
          <w:lang w:val="bg-BG"/>
        </w:rPr>
        <w:t>ат част от балансираща група</w:t>
      </w:r>
      <w:r w:rsidR="00914679">
        <w:rPr>
          <w:rFonts w:ascii="Frutiger Next for EVN Light" w:hAnsi="Frutiger Next for EVN Light" w:cs="Arial"/>
          <w:sz w:val="19"/>
          <w:szCs w:val="19"/>
          <w:lang w:val="bg-BG"/>
        </w:rPr>
        <w:t xml:space="preserve"> на</w:t>
      </w:r>
      <w:r w:rsidR="00061AD6">
        <w:rPr>
          <w:rFonts w:ascii="Frutiger Next for EVN Light" w:hAnsi="Frutiger Next for EVN Light" w:cs="Arial"/>
          <w:sz w:val="19"/>
          <w:szCs w:val="19"/>
          <w:lang w:val="bg-BG"/>
        </w:rPr>
        <w:t>: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</w:p>
    <w:p w14:paraId="33FB4282" w14:textId="77777777" w:rsidR="00DF3952" w:rsidRPr="001A60B9" w:rsidRDefault="00691FA5" w:rsidP="0050410B">
      <w:pPr>
        <w:ind w:left="567"/>
        <w:rPr>
          <w:rFonts w:ascii="Frutiger Next for EVN Light" w:hAnsi="Frutiger Next for EVN Light" w:cs="Arial"/>
          <w:b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color w:val="404040"/>
          <w:sz w:val="19"/>
          <w:szCs w:val="19"/>
          <w:lang w:val="bg-BG"/>
        </w:rPr>
        <w:t>--------------------------------------------------------------------------------------------------------------------------------------------------------------</w:t>
      </w:r>
    </w:p>
    <w:p w14:paraId="49334819" w14:textId="02D7DF84" w:rsidR="00DF3952" w:rsidRPr="001A60B9" w:rsidRDefault="00691FA5" w:rsidP="0030731A">
      <w:pPr>
        <w:tabs>
          <w:tab w:val="left" w:pos="3570"/>
        </w:tabs>
        <w:spacing w:before="80" w:line="260" w:lineRule="exact"/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Нов </w:t>
      </w:r>
      <w:r w:rsidR="00061AD6">
        <w:rPr>
          <w:rFonts w:ascii="Frutiger Next for EVN Light" w:hAnsi="Frutiger Next for EVN Light" w:cs="Arial"/>
          <w:b/>
          <w:sz w:val="19"/>
          <w:szCs w:val="19"/>
          <w:lang w:val="bg-BG"/>
        </w:rPr>
        <w:t>Координатор</w:t>
      </w:r>
      <w:r w:rsidR="00914679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на стандартна балансираща група</w:t>
      </w:r>
    </w:p>
    <w:p w14:paraId="4F61BCE0" w14:textId="77777777" w:rsidR="00DF3952" w:rsidRPr="001A60B9" w:rsidRDefault="00691FA5" w:rsidP="0030731A">
      <w:pPr>
        <w:tabs>
          <w:tab w:val="left" w:pos="6840"/>
          <w:tab w:val="left" w:leader="dot" w:pos="10080"/>
        </w:tabs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Име</w:t>
      </w:r>
      <w:r w:rsidRPr="001A60B9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: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............................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……………………….......................................................................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ЕИК: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………………………..................................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7397B663" w14:textId="77777777" w:rsidR="00DF3952" w:rsidRPr="001A60B9" w:rsidRDefault="00691FA5" w:rsidP="0030731A">
      <w:pPr>
        <w:pStyle w:val="ListParagraph"/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            (наименование )</w:t>
      </w:r>
    </w:p>
    <w:p w14:paraId="1E3CEC14" w14:textId="77777777" w:rsidR="00DF3952" w:rsidRPr="008E2D59" w:rsidRDefault="00691FA5" w:rsidP="0030731A">
      <w:pPr>
        <w:tabs>
          <w:tab w:val="left" w:pos="3570"/>
        </w:tabs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8E2D59">
        <w:rPr>
          <w:rFonts w:ascii="Frutiger Next for EVN Light" w:hAnsi="Frutiger Next for EVN Light" w:cs="Arial"/>
          <w:sz w:val="19"/>
          <w:szCs w:val="19"/>
          <w:lang w:val="bg-BG"/>
        </w:rPr>
        <w:t xml:space="preserve">Идентификационен номер съгласно Регистър на ЕСО: </w:t>
      </w:r>
      <w:r w:rsidRPr="008E2D5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..................................."/>
            </w:textInput>
          </w:ffData>
        </w:fldChar>
      </w:r>
      <w:r w:rsidRPr="008E2D5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8E2D59">
        <w:rPr>
          <w:rFonts w:ascii="Frutiger Next for EVN Light" w:hAnsi="Frutiger Next for EVN Light" w:cs="Arial"/>
          <w:sz w:val="19"/>
          <w:szCs w:val="19"/>
          <w:lang w:val="bg-BG"/>
        </w:rPr>
      </w:r>
      <w:r w:rsidRPr="008E2D5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8E2D5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………………………...................................................................</w:t>
      </w:r>
      <w:r w:rsidRPr="008E2D5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tbl>
      <w:tblPr>
        <w:tblW w:w="103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2847"/>
        <w:gridCol w:w="2627"/>
      </w:tblGrid>
      <w:tr w:rsidR="008E2D59" w:rsidRPr="008E2D59" w14:paraId="202602AC" w14:textId="77777777" w:rsidTr="0030731A"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97556" w14:textId="77777777" w:rsidR="00DF3952" w:rsidRPr="008E2D59" w:rsidRDefault="00691FA5" w:rsidP="00A32111">
            <w:pPr>
              <w:spacing w:line="260" w:lineRule="exact"/>
              <w:ind w:left="33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имейл: 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.......…….........................….@.............................."/>
                  </w:textInput>
                </w:ffData>
              </w:fldChar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8E2D59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…….......…….........................….@..............................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73551" w14:textId="77777777" w:rsidR="00DF3952" w:rsidRPr="008E2D59" w:rsidRDefault="00691FA5" w:rsidP="00A32111">
            <w:pPr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тел.:</w:t>
            </w:r>
          </w:p>
          <w:p w14:paraId="59A52C6E" w14:textId="77777777" w:rsidR="00DF3952" w:rsidRPr="008E2D59" w:rsidRDefault="00691FA5" w:rsidP="00A32111">
            <w:pPr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............................."/>
                  </w:textInput>
                </w:ffData>
              </w:fldChar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8E2D59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………….............................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66728" w14:textId="77777777" w:rsidR="00DF3952" w:rsidRPr="008E2D59" w:rsidRDefault="00691FA5" w:rsidP="00A32111">
            <w:pPr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факс:</w:t>
            </w:r>
          </w:p>
          <w:p w14:paraId="7AD03249" w14:textId="77777777" w:rsidR="00DF3952" w:rsidRPr="008E2D59" w:rsidRDefault="00691FA5" w:rsidP="00A32111">
            <w:pPr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........................"/>
                  </w:textInput>
                </w:ffData>
              </w:fldChar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8E2D59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…………........................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</w:tc>
      </w:tr>
    </w:tbl>
    <w:p w14:paraId="60980BB2" w14:textId="77777777" w:rsidR="00DF3952" w:rsidRDefault="00691FA5" w:rsidP="00E2145D">
      <w:pPr>
        <w:tabs>
          <w:tab w:val="left" w:pos="3570"/>
        </w:tabs>
        <w:spacing w:line="260" w:lineRule="exact"/>
        <w:ind w:left="567"/>
        <w:rPr>
          <w:rFonts w:ascii="Frutiger Next for EVN Light" w:hAnsi="Frutiger Next for EVN Light" w:cs="Arial"/>
          <w:color w:val="404040"/>
          <w:sz w:val="19"/>
          <w:szCs w:val="19"/>
          <w:lang w:val="bg-BG"/>
        </w:rPr>
      </w:pPr>
      <w:r w:rsidRPr="0050410B">
        <w:rPr>
          <w:rFonts w:ascii="Frutiger Next for EVN Light" w:hAnsi="Frutiger Next for EVN Light" w:cs="Arial"/>
          <w:sz w:val="19"/>
          <w:szCs w:val="19"/>
          <w:lang w:val="bg-BG"/>
        </w:rPr>
        <w:t>-----------------------------------------------------------------------------------------------------------------------------------------------------------</w:t>
      </w:r>
    </w:p>
    <w:p w14:paraId="440592FE" w14:textId="01C3187A" w:rsidR="00DF3952" w:rsidRPr="001A60B9" w:rsidRDefault="008B6C68" w:rsidP="0030731A">
      <w:pPr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>
        <w:rPr>
          <w:rFonts w:ascii="Frutiger Next for EVN Light" w:hAnsi="Frutiger Next for EVN Light" w:cs="Arial"/>
          <w:sz w:val="19"/>
          <w:szCs w:val="19"/>
          <w:lang w:val="bg-BG"/>
        </w:rPr>
        <w:t>Декларирам, че з</w:t>
      </w:r>
      <w:r w:rsidR="00691FA5" w:rsidRPr="001A60B9">
        <w:rPr>
          <w:rFonts w:ascii="Frutiger Next for EVN Light" w:hAnsi="Frutiger Next for EVN Light" w:cs="Arial"/>
          <w:sz w:val="19"/>
          <w:szCs w:val="19"/>
          <w:lang w:val="bg-BG"/>
        </w:rPr>
        <w:t>а обектите от Приложение №1:</w:t>
      </w:r>
    </w:p>
    <w:p w14:paraId="24E4E042" w14:textId="0FBB5A2D" w:rsidR="00DF3952" w:rsidRPr="001A60B9" w:rsidRDefault="00691FA5" w:rsidP="0030731A">
      <w:pPr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Има сключен</w:t>
      </w:r>
      <w:r w:rsidR="00061AD6">
        <w:rPr>
          <w:rFonts w:ascii="Frutiger Next for EVN Light" w:hAnsi="Frutiger Next for EVN Light" w:cs="Arial"/>
          <w:sz w:val="19"/>
          <w:szCs w:val="19"/>
          <w:lang w:val="bg-BG"/>
        </w:rPr>
        <w:t>и договори по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061AD6" w:rsidRPr="006373BC">
        <w:rPr>
          <w:rFonts w:ascii="Frutiger Next for EVN Light" w:hAnsi="Frutiger Next for EVN Light" w:cs="Arial"/>
          <w:sz w:val="19"/>
          <w:szCs w:val="19"/>
          <w:lang w:val="bg-BG"/>
        </w:rPr>
        <w:t>чл. 11, т. 4 и/или по чл. 11, т. 9, и/или по чл. 11, т. 17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.</w:t>
      </w:r>
    </w:p>
    <w:p w14:paraId="7B7C107A" w14:textId="77777777" w:rsidR="00DF3952" w:rsidRDefault="00691FA5" w:rsidP="00477265">
      <w:pPr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..................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………….............................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</w:p>
    <w:p w14:paraId="6191039E" w14:textId="10D75FEC" w:rsidR="00A024F3" w:rsidRPr="00FD1906" w:rsidRDefault="00A024F3" w:rsidP="00FD1906">
      <w:pPr>
        <w:spacing w:line="260" w:lineRule="exact"/>
        <w:ind w:left="567"/>
        <w:jc w:val="both"/>
        <w:rPr>
          <w:rFonts w:ascii="Frutiger Next for EVN Light" w:hAnsi="Frutiger Next for EVN Light"/>
          <w:b/>
          <w:sz w:val="19"/>
          <w:szCs w:val="19"/>
          <w:lang w:val="bg-BG"/>
        </w:rPr>
      </w:pPr>
    </w:p>
    <w:tbl>
      <w:tblPr>
        <w:tblStyle w:val="TableGrid"/>
        <w:tblpPr w:leftFromText="141" w:rightFromText="141" w:vertAnchor="text" w:tblpX="567" w:tblpY="1"/>
        <w:tblOverlap w:val="never"/>
        <w:tblW w:w="10170" w:type="dxa"/>
        <w:tblLayout w:type="fixed"/>
        <w:tblLook w:val="04A0" w:firstRow="1" w:lastRow="0" w:firstColumn="1" w:lastColumn="0" w:noHBand="0" w:noVBand="1"/>
      </w:tblPr>
      <w:tblGrid>
        <w:gridCol w:w="533"/>
        <w:gridCol w:w="4551"/>
        <w:gridCol w:w="551"/>
        <w:gridCol w:w="4535"/>
      </w:tblGrid>
      <w:tr w:rsidR="0030731A" w:rsidRPr="001A60B9" w14:paraId="0853262B" w14:textId="77777777" w:rsidTr="00DA706D"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44A270" w14:textId="77777777" w:rsidR="00DF3952" w:rsidRPr="001A60B9" w:rsidRDefault="00691FA5" w:rsidP="00DA706D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ab/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185497" w14:textId="77777777" w:rsidR="00DF3952" w:rsidRPr="001A60B9" w:rsidRDefault="00691FA5" w:rsidP="00DA706D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</w:pPr>
            <w:r w:rsidRPr="001A60B9"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Приложения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1FDA4" w14:textId="77777777" w:rsidR="00DF3952" w:rsidRPr="001A60B9" w:rsidRDefault="00DF3952" w:rsidP="00DA706D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C8625" w14:textId="77777777" w:rsidR="00DF3952" w:rsidRPr="001A60B9" w:rsidRDefault="00DF3952" w:rsidP="00DA706D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</w:tr>
      <w:tr w:rsidR="0030731A" w:rsidRPr="008B6C68" w14:paraId="6A53CF2D" w14:textId="77777777" w:rsidTr="00DA7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E23C" w14:textId="77777777" w:rsidR="00DF3952" w:rsidRPr="001A60B9" w:rsidRDefault="00691FA5" w:rsidP="00DA706D">
            <w:pPr>
              <w:tabs>
                <w:tab w:val="left" w:pos="567"/>
              </w:tabs>
              <w:spacing w:before="120" w:after="1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FORMCHECKBOX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</w:p>
        </w:tc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14DB" w14:textId="77777777" w:rsidR="00DF3952" w:rsidRPr="001A60B9" w:rsidRDefault="00691FA5" w:rsidP="00DA706D">
            <w:pPr>
              <w:tabs>
                <w:tab w:val="left" w:pos="567"/>
              </w:tabs>
              <w:spacing w:before="120" w:after="1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Приложение №1 – Данни за заявения/те обект/и;</w:t>
            </w:r>
          </w:p>
        </w:tc>
      </w:tr>
      <w:tr w:rsidR="0030731A" w:rsidRPr="001A60B9" w14:paraId="2A4DF4FA" w14:textId="77777777" w:rsidTr="00DA706D">
        <w:trPr>
          <w:trHeight w:val="329"/>
        </w:trPr>
        <w:tc>
          <w:tcPr>
            <w:tcW w:w="10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FE557" w14:textId="77777777" w:rsidR="00DF3952" w:rsidRPr="001A60B9" w:rsidRDefault="00691FA5" w:rsidP="00DA706D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color w:val="404040"/>
                <w:sz w:val="19"/>
                <w:szCs w:val="19"/>
                <w:lang w:val="bg-BG"/>
              </w:rPr>
              <w:t>-----------------------------------------------------------------------------------------------------------------------------------------------------------</w:t>
            </w:r>
          </w:p>
        </w:tc>
      </w:tr>
      <w:tr w:rsidR="0030731A" w:rsidRPr="00477265" w14:paraId="41C30A4E" w14:textId="77777777" w:rsidTr="00DA706D">
        <w:trPr>
          <w:trHeight w:val="822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E168" w14:textId="0AC662F6" w:rsidR="00DF3952" w:rsidRPr="00401261" w:rsidRDefault="00691FA5" w:rsidP="00691FA5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</w:pPr>
            <w:r w:rsidRPr="0050410B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Давам съгласието си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 "</w:t>
            </w:r>
            <w:r w:rsidRPr="0050410B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Електро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разпределение Юг</w:t>
            </w:r>
            <w:r w:rsidRPr="0050410B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" EАД 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>да информира</w:t>
            </w:r>
            <w:r w:rsidRPr="0050410B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 служебно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 "</w:t>
            </w:r>
            <w:r w:rsidR="00450F1F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ЕВН България 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>Електро</w:t>
            </w:r>
            <w:r w:rsidR="00450F1F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>снабдяване</w:t>
            </w:r>
            <w:r w:rsidRPr="0050410B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>" EАД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 </w:t>
            </w:r>
            <w:r w:rsidRPr="0050410B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>относно дата</w:t>
            </w:r>
            <w:r w:rsidR="00914679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>та на промяна на балансиращата група</w:t>
            </w:r>
            <w:r w:rsidRPr="003845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.</w:t>
            </w:r>
          </w:p>
        </w:tc>
      </w:tr>
      <w:tr w:rsidR="0030731A" w:rsidRPr="001A60B9" w14:paraId="6E5ED5E9" w14:textId="77777777" w:rsidTr="00044668">
        <w:tc>
          <w:tcPr>
            <w:tcW w:w="5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F1CA9" w14:textId="77777777" w:rsidR="00DF3952" w:rsidRPr="001A60B9" w:rsidRDefault="00DF3952" w:rsidP="00DA706D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B86CB" w14:textId="77777777" w:rsidR="00DF3952" w:rsidRPr="001A60B9" w:rsidRDefault="00DF3952" w:rsidP="00DA706D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</w:tr>
    </w:tbl>
    <w:p w14:paraId="47414661" w14:textId="77777777" w:rsidR="00DF3952" w:rsidRPr="001A60B9" w:rsidRDefault="00DF3952" w:rsidP="0030731A">
      <w:pPr>
        <w:rPr>
          <w:rFonts w:ascii="Frutiger Next for EVN Light" w:hAnsi="Frutiger Next for EVN Light" w:cs="Arial"/>
          <w:sz w:val="19"/>
          <w:szCs w:val="19"/>
          <w:lang w:val="bg-BG"/>
        </w:rPr>
        <w:sectPr w:rsidR="00DF3952" w:rsidRPr="001A60B9" w:rsidSect="00BF2E37">
          <w:headerReference w:type="default" r:id="rId11"/>
          <w:footerReference w:type="default" r:id="rId12"/>
          <w:pgSz w:w="11906" w:h="16838"/>
          <w:pgMar w:top="1701" w:right="1133" w:bottom="567" w:left="624" w:header="0" w:footer="283" w:gutter="0"/>
          <w:cols w:space="708"/>
          <w:docGrid w:linePitch="326"/>
        </w:sectPr>
      </w:pPr>
    </w:p>
    <w:p w14:paraId="2E35BF19" w14:textId="77777777" w:rsidR="00DF3952" w:rsidRPr="001A60B9" w:rsidRDefault="00DF3952" w:rsidP="0030731A">
      <w:pPr>
        <w:tabs>
          <w:tab w:val="left" w:pos="3570"/>
        </w:tabs>
        <w:spacing w:line="260" w:lineRule="exact"/>
        <w:rPr>
          <w:rFonts w:ascii="Frutiger Next for EVN Light" w:hAnsi="Frutiger Next for EVN Light" w:cs="Arial"/>
          <w:sz w:val="19"/>
          <w:szCs w:val="19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4283"/>
      </w:tblGrid>
      <w:tr w:rsidR="0030731A" w:rsidRPr="001A60B9" w14:paraId="14E76E01" w14:textId="77777777" w:rsidTr="0030731A">
        <w:tc>
          <w:tcPr>
            <w:tcW w:w="6345" w:type="dxa"/>
            <w:hideMark/>
          </w:tcPr>
          <w:p w14:paraId="5EF0DCF9" w14:textId="77777777" w:rsidR="00DF3952" w:rsidRPr="001A60B9" w:rsidRDefault="00691FA5" w:rsidP="00A321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Енергиен обект:</w:t>
            </w:r>
            <w:r w:rsidRPr="001A60B9"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  <w:p w14:paraId="595A33D1" w14:textId="77777777" w:rsidR="00DF3952" w:rsidRPr="001A60B9" w:rsidRDefault="00691FA5" w:rsidP="00A32111">
            <w:pPr>
              <w:tabs>
                <w:tab w:val="left" w:pos="3570"/>
              </w:tabs>
              <w:spacing w:line="260" w:lineRule="exact"/>
              <w:jc w:val="center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                         (Водна ЕЦ; Вятърна ЕЦ; Фотоволтаична ЕЦ; ЕЦ на биомаса; Ко-ген)</w:t>
            </w:r>
          </w:p>
        </w:tc>
        <w:tc>
          <w:tcPr>
            <w:tcW w:w="4283" w:type="dxa"/>
          </w:tcPr>
          <w:p w14:paraId="7482C053" w14:textId="77777777" w:rsidR="00DF3952" w:rsidRPr="001A60B9" w:rsidRDefault="00691FA5" w:rsidP="00A321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  <w:p w14:paraId="57192377" w14:textId="77777777" w:rsidR="00DF3952" w:rsidRPr="001A60B9" w:rsidRDefault="00691FA5" w:rsidP="00A321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(наименование)</w:t>
            </w:r>
          </w:p>
          <w:p w14:paraId="7A727B0C" w14:textId="77777777" w:rsidR="00DF3952" w:rsidRPr="001A60B9" w:rsidRDefault="00DF3952" w:rsidP="00A321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</w:tr>
      <w:tr w:rsidR="0030731A" w:rsidRPr="001A60B9" w14:paraId="1F3B79FE" w14:textId="77777777" w:rsidTr="0030731A">
        <w:tc>
          <w:tcPr>
            <w:tcW w:w="6345" w:type="dxa"/>
          </w:tcPr>
          <w:p w14:paraId="0D73CC8C" w14:textId="77777777" w:rsidR="00DF3952" w:rsidRPr="001A60B9" w:rsidRDefault="00691FA5" w:rsidP="00A321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Собственост на:</w:t>
            </w:r>
            <w:r w:rsidRPr="001A60B9"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  <w:p w14:paraId="2E7AC278" w14:textId="77777777" w:rsidR="00DF3952" w:rsidRPr="001A60B9" w:rsidRDefault="00691FA5" w:rsidP="00A32111">
            <w:pPr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                              (наименование за юридическо лице)</w:t>
            </w:r>
          </w:p>
          <w:p w14:paraId="3683447F" w14:textId="77777777" w:rsidR="00DF3952" w:rsidRPr="001A60B9" w:rsidRDefault="00DF3952" w:rsidP="00A32111">
            <w:pPr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  <w:tc>
          <w:tcPr>
            <w:tcW w:w="4283" w:type="dxa"/>
            <w:hideMark/>
          </w:tcPr>
          <w:p w14:paraId="64E779E0" w14:textId="77777777" w:rsidR="00DF3952" w:rsidRPr="001A60B9" w:rsidRDefault="00691FA5" w:rsidP="00A321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ЕИК: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</w:tc>
      </w:tr>
      <w:tr w:rsidR="0030731A" w:rsidRPr="001A60B9" w14:paraId="2561DA6E" w14:textId="77777777" w:rsidTr="0030731A">
        <w:tc>
          <w:tcPr>
            <w:tcW w:w="10628" w:type="dxa"/>
            <w:gridSpan w:val="2"/>
          </w:tcPr>
          <w:p w14:paraId="47C3C32A" w14:textId="77777777" w:rsidR="00DF3952" w:rsidRPr="001A60B9" w:rsidRDefault="00691FA5" w:rsidP="00A32111">
            <w:pPr>
              <w:tabs>
                <w:tab w:val="left" w:pos="7020"/>
              </w:tabs>
              <w:ind w:left="-180" w:firstLine="18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Адрес на енергийния обект:</w:t>
            </w:r>
            <w:r w:rsidRPr="001A60B9"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  <w:p w14:paraId="3C22FD72" w14:textId="77777777" w:rsidR="00DF3952" w:rsidRPr="001A60B9" w:rsidRDefault="00DF3952" w:rsidP="00A32111">
            <w:pPr>
              <w:tabs>
                <w:tab w:val="left" w:pos="7020"/>
              </w:tabs>
              <w:ind w:left="-180" w:firstLine="18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</w:tr>
      <w:tr w:rsidR="0030731A" w:rsidRPr="001A60B9" w14:paraId="07C853BE" w14:textId="77777777" w:rsidTr="0030731A">
        <w:tc>
          <w:tcPr>
            <w:tcW w:w="10628" w:type="dxa"/>
            <w:gridSpan w:val="2"/>
          </w:tcPr>
          <w:p w14:paraId="36056389" w14:textId="77777777" w:rsidR="00DF3952" w:rsidRPr="00AB6B12" w:rsidRDefault="00691FA5" w:rsidP="00AB6B12">
            <w:pPr>
              <w:tabs>
                <w:tab w:val="left" w:pos="7020"/>
              </w:tabs>
              <w:ind w:left="-180" w:firstLine="180"/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Клиентски номер: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</w:tc>
      </w:tr>
    </w:tbl>
    <w:p w14:paraId="2B4152C0" w14:textId="77777777" w:rsidR="00DF3952" w:rsidRPr="001A60B9" w:rsidRDefault="00DF3952" w:rsidP="0030731A">
      <w:pPr>
        <w:tabs>
          <w:tab w:val="left" w:pos="7020"/>
        </w:tabs>
        <w:ind w:left="-180" w:firstLine="180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04106878" w14:textId="77777777" w:rsidR="00DF3952" w:rsidRPr="001A60B9" w:rsidRDefault="00691FA5" w:rsidP="0030731A">
      <w:pPr>
        <w:tabs>
          <w:tab w:val="left" w:pos="7020"/>
        </w:tabs>
        <w:ind w:left="-180" w:firstLine="180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Номер на измервателна точка (ИТН):</w:t>
      </w:r>
    </w:p>
    <w:p w14:paraId="04847979" w14:textId="77777777" w:rsidR="00DF3952" w:rsidRPr="001A60B9" w:rsidRDefault="00DF3952" w:rsidP="0030731A">
      <w:pPr>
        <w:tabs>
          <w:tab w:val="left" w:pos="7020"/>
        </w:tabs>
        <w:ind w:left="-180" w:firstLine="180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6934BB12" w14:textId="77777777" w:rsidR="00DF3952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26F99082" w14:textId="77777777" w:rsidR="00DF3952" w:rsidRPr="001A60B9" w:rsidRDefault="00DF3952" w:rsidP="0030731A">
      <w:p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4F29A571" w14:textId="77777777" w:rsidR="00DF3952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0BBCAE34" w14:textId="77777777" w:rsidR="00DF3952" w:rsidRPr="001A60B9" w:rsidRDefault="00DF3952" w:rsidP="0030731A">
      <w:pPr>
        <w:pStyle w:val="ListParagrap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6073C5AC" w14:textId="77777777" w:rsidR="00DF3952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54734DF2" w14:textId="77777777" w:rsidR="00DF3952" w:rsidRPr="001A60B9" w:rsidRDefault="00DF3952" w:rsidP="0030731A">
      <w:p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66821D6B" w14:textId="77777777" w:rsidR="00DF3952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28AF9047" w14:textId="77777777" w:rsidR="00DF3952" w:rsidRPr="001A60B9" w:rsidRDefault="00DF3952" w:rsidP="0030731A">
      <w:p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723EB7AD" w14:textId="77777777" w:rsidR="00DF3952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6B19576A" w14:textId="77777777" w:rsidR="00DF3952" w:rsidRPr="001A60B9" w:rsidRDefault="00DF3952" w:rsidP="0030731A">
      <w:pPr>
        <w:pStyle w:val="ListParagrap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463B692E" w14:textId="77777777" w:rsidR="00DF3952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703EE44C" w14:textId="77777777" w:rsidR="00DF3952" w:rsidRPr="001A60B9" w:rsidRDefault="00DF3952" w:rsidP="0030731A">
      <w:p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37C9289A" w14:textId="77777777" w:rsidR="00DF3952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3B27727D" w14:textId="77777777" w:rsidR="00DF3952" w:rsidRPr="001A60B9" w:rsidRDefault="00DF3952" w:rsidP="0030731A">
      <w:p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735FF761" w14:textId="77777777" w:rsidR="00DF3952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43A23980" w14:textId="77777777" w:rsidR="00DF3952" w:rsidRPr="001A60B9" w:rsidRDefault="00DF3952" w:rsidP="0030731A">
      <w:p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4184C7AE" w14:textId="77777777" w:rsidR="00DF3952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1DED326F" w14:textId="77777777" w:rsidR="00DF3952" w:rsidRPr="001A60B9" w:rsidRDefault="00DF3952" w:rsidP="0030731A">
      <w:p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FB48618" w14:textId="77777777" w:rsidR="00DF3952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3B892248" w14:textId="77777777" w:rsidR="00036C0D" w:rsidRDefault="00036C0D" w:rsidP="00AB6B12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en-US" w:eastAsia="de-AT"/>
        </w:rPr>
      </w:pPr>
    </w:p>
    <w:p w14:paraId="16F4FCA6" w14:textId="77777777" w:rsidR="00AB6B12" w:rsidRPr="00AB6B12" w:rsidRDefault="00AB6B12" w:rsidP="00AB6B12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  <w:r w:rsidRPr="00AB6B12"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4F8D33A3" w14:textId="77777777" w:rsidR="00AB6B12" w:rsidRPr="00AB6B12" w:rsidRDefault="00AB6B12" w:rsidP="00AB6B12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7702CB0E" w14:textId="77777777" w:rsidR="00AB6B12" w:rsidRPr="00AB6B12" w:rsidRDefault="00AB6B12" w:rsidP="00AB6B12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1D29C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Администриране на уведомление</w:t>
      </w: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4134C5EE" w14:textId="77777777" w:rsidR="00AB6B12" w:rsidRPr="00AB6B12" w:rsidRDefault="00AB6B12" w:rsidP="00AB6B12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6B63B9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Законово задължение</w:t>
      </w: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209A2064" w14:textId="77777777" w:rsidR="00AB6B12" w:rsidRPr="00AB6B12" w:rsidRDefault="00AB6B12" w:rsidP="00AB6B12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="006B63B9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3 години</w:t>
      </w:r>
      <w:r w:rsidR="00AE554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след прекратяване на договора.</w:t>
      </w:r>
    </w:p>
    <w:p w14:paraId="53D96981" w14:textId="77777777" w:rsidR="00AB6B12" w:rsidRPr="00AB6B12" w:rsidRDefault="00AB6B12" w:rsidP="00AB6B12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</w:p>
    <w:p w14:paraId="56B15726" w14:textId="77777777" w:rsidR="00AB6B12" w:rsidRPr="00AB6B12" w:rsidRDefault="00AB6B12" w:rsidP="00AB6B12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6C692C1C" w14:textId="77777777" w:rsidR="00AB6B12" w:rsidRPr="00AB6B12" w:rsidRDefault="00AB6B12" w:rsidP="00AB6B12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19CE302D" w14:textId="77777777" w:rsidR="00A976B7" w:rsidRPr="00A976B7" w:rsidRDefault="00A976B7" w:rsidP="00A976B7">
      <w:pPr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 w:rsidRPr="00A976B7">
        <w:rPr>
          <w:rFonts w:ascii="Frutiger Next for EVN Light" w:hAnsi="Frutiger Next for EVN Light"/>
          <w:b/>
          <w:bCs/>
          <w:sz w:val="19"/>
          <w:szCs w:val="19"/>
          <w:lang w:val="bg-BG"/>
        </w:rPr>
        <w:t>Директен маркетинг: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8242"/>
      </w:tblGrid>
      <w:tr w:rsidR="00A976B7" w:rsidRPr="00DC4DB7" w14:paraId="11D6DD1B" w14:textId="77777777" w:rsidTr="00A976B7">
        <w:tc>
          <w:tcPr>
            <w:tcW w:w="2520" w:type="dxa"/>
          </w:tcPr>
          <w:p w14:paraId="161AE785" w14:textId="77777777" w:rsidR="00A976B7" w:rsidRPr="00A976B7" w:rsidRDefault="00A976B7" w:rsidP="00A976B7">
            <w:pPr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  <w:p w14:paraId="2130A37F" w14:textId="77777777" w:rsidR="00A976B7" w:rsidRPr="00A976B7" w:rsidRDefault="00A976B7" w:rsidP="00A976B7">
            <w:pPr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  <w:p w14:paraId="61FD123B" w14:textId="77777777" w:rsidR="00A976B7" w:rsidRPr="00A976B7" w:rsidRDefault="00A976B7" w:rsidP="00A976B7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FORMCHECKBOX </w:instrText>
            </w: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Давам съгласието си</w:t>
            </w:r>
          </w:p>
          <w:p w14:paraId="44B14C22" w14:textId="77777777" w:rsidR="00A976B7" w:rsidRPr="00A976B7" w:rsidRDefault="00A976B7" w:rsidP="00A976B7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60C28100" w14:textId="77777777" w:rsidR="00A976B7" w:rsidRPr="00A976B7" w:rsidRDefault="00A976B7" w:rsidP="00A976B7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20DBD63C" w14:textId="77777777" w:rsidR="00A976B7" w:rsidRPr="00A976B7" w:rsidRDefault="00A976B7" w:rsidP="00A976B7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FORMCHECKBOX </w:instrText>
            </w: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Не давам съгласието си</w:t>
            </w:r>
          </w:p>
          <w:p w14:paraId="2CB69197" w14:textId="77777777" w:rsidR="00A976B7" w:rsidRPr="00A976B7" w:rsidRDefault="00A976B7" w:rsidP="00A976B7">
            <w:pPr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</w:tc>
        <w:tc>
          <w:tcPr>
            <w:tcW w:w="8242" w:type="dxa"/>
          </w:tcPr>
          <w:p w14:paraId="72FC26DE" w14:textId="77777777" w:rsidR="00A976B7" w:rsidRPr="00A976B7" w:rsidRDefault="00A976B7" w:rsidP="00A976B7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4E6C0AC2" w14:textId="77777777" w:rsidR="00A976B7" w:rsidRPr="00A976B7" w:rsidRDefault="00A976B7" w:rsidP="00A976B7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Информиран съм, че:</w:t>
            </w:r>
          </w:p>
          <w:p w14:paraId="21E594E9" w14:textId="77777777" w:rsidR="00A976B7" w:rsidRPr="00A976B7" w:rsidRDefault="00A976B7" w:rsidP="00A976B7">
            <w:pPr>
              <w:numPr>
                <w:ilvl w:val="0"/>
                <w:numId w:val="9"/>
              </w:num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мога да оттегля съгласието си по всяко време чрез заявление в ЕВН Офис или на имейл: </w:t>
            </w:r>
            <w:hyperlink r:id="rId13" w:history="1">
              <w:r w:rsidRPr="00A976B7">
                <w:rPr>
                  <w:rStyle w:val="Hyperlink"/>
                  <w:rFonts w:ascii="Frutiger Next for EVN Light" w:hAnsi="Frutiger Next for EVN Light"/>
                  <w:sz w:val="19"/>
                  <w:szCs w:val="19"/>
                  <w:lang w:val="bg-BG"/>
                </w:rPr>
                <w:t>info@elyug.bg</w:t>
              </w:r>
            </w:hyperlink>
            <w:r w:rsidRPr="0004466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;</w:t>
            </w:r>
          </w:p>
          <w:p w14:paraId="7F8E7FB7" w14:textId="77777777" w:rsidR="00A976B7" w:rsidRPr="00A976B7" w:rsidRDefault="00A976B7" w:rsidP="00A976B7">
            <w:pPr>
              <w:numPr>
                <w:ilvl w:val="0"/>
                <w:numId w:val="9"/>
              </w:num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A976B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18C67DDA" w14:textId="77777777" w:rsidR="00A976B7" w:rsidRPr="00A976B7" w:rsidRDefault="00A976B7" w:rsidP="00A976B7">
            <w:pPr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</w:tc>
      </w:tr>
    </w:tbl>
    <w:p w14:paraId="7AECFE2A" w14:textId="77777777" w:rsidR="00A976B7" w:rsidRPr="00A976B7" w:rsidRDefault="00A976B7" w:rsidP="00A976B7">
      <w:pPr>
        <w:rPr>
          <w:rFonts w:ascii="Frutiger Next for EVN Light" w:hAnsi="Frutiger Next for EVN Light"/>
          <w:i/>
          <w:iCs/>
          <w:sz w:val="19"/>
          <w:szCs w:val="19"/>
          <w:lang w:val="bg-BG"/>
        </w:rPr>
      </w:pPr>
      <w:r w:rsidRPr="00A976B7">
        <w:rPr>
          <w:rFonts w:ascii="Frutiger Next for EVN Light" w:hAnsi="Frutiger Next for EVN Light"/>
          <w:i/>
          <w:iCs/>
          <w:sz w:val="19"/>
          <w:szCs w:val="19"/>
          <w:lang w:val="bg-BG"/>
        </w:rPr>
        <w:t>При липса на отбелязване се приема, че не е дадено съгласие.</w:t>
      </w:r>
    </w:p>
    <w:p w14:paraId="70DF9BA6" w14:textId="77777777" w:rsidR="00A976B7" w:rsidRPr="00A976B7" w:rsidRDefault="00A976B7" w:rsidP="00A976B7">
      <w:pPr>
        <w:rPr>
          <w:rFonts w:ascii="Frutiger Next for EVN Light" w:hAnsi="Frutiger Next for EVN Light"/>
          <w:bCs/>
          <w:sz w:val="19"/>
          <w:szCs w:val="19"/>
          <w:lang w:val="bg-BG"/>
        </w:rPr>
      </w:pPr>
    </w:p>
    <w:p w14:paraId="4D631C06" w14:textId="77777777" w:rsidR="00AB6B12" w:rsidRPr="00AB6B12" w:rsidRDefault="00AB6B12" w:rsidP="00AB6B12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E370198" w14:textId="77777777" w:rsidR="00AB6B12" w:rsidRPr="006B63B9" w:rsidRDefault="00AB6B12" w:rsidP="00AB6B12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4F45283E" w14:textId="56A4F63C" w:rsidR="00DF3952" w:rsidRPr="00EC62F8" w:rsidRDefault="00AB6B12" w:rsidP="003E47DD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6B12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B6B12">
        <w:rPr>
          <w:rFonts w:ascii="Frutiger Next for EVN Light" w:hAnsi="Frutiger Next for EVN Light"/>
          <w:sz w:val="19"/>
          <w:szCs w:val="19"/>
          <w:lang w:val="bg-BG"/>
        </w:rPr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B6B1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B6B12">
        <w:rPr>
          <w:rFonts w:ascii="Frutiger Next for EVN Light" w:hAnsi="Frutiger Next for EVN Light"/>
          <w:sz w:val="19"/>
          <w:szCs w:val="19"/>
          <w:lang w:val="bg-BG"/>
        </w:rPr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B6B1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91FA5" w:rsidRPr="00EC62F8">
        <w:rPr>
          <w:rFonts w:ascii="Frutiger Next for EVN Light" w:hAnsi="Frutiger Next for EVN Light" w:cs="Arial"/>
          <w:sz w:val="19"/>
          <w:szCs w:val="19"/>
          <w:vertAlign w:val="superscript"/>
          <w:lang w:val="bg-BG"/>
        </w:rPr>
        <w:tab/>
      </w:r>
      <w:r w:rsidR="00691FA5" w:rsidRPr="00EC62F8">
        <w:rPr>
          <w:rFonts w:ascii="Frutiger Next for EVN Light" w:hAnsi="Frutiger Next for EVN Light" w:cs="Arial"/>
          <w:sz w:val="19"/>
          <w:szCs w:val="19"/>
          <w:vertAlign w:val="superscript"/>
          <w:lang w:val="bg-BG"/>
        </w:rPr>
        <w:tab/>
      </w:r>
    </w:p>
    <w:sectPr w:rsidR="00DF3952" w:rsidRPr="00EC62F8" w:rsidSect="00133A67">
      <w:headerReference w:type="default" r:id="rId14"/>
      <w:pgSz w:w="11906" w:h="16838" w:code="9"/>
      <w:pgMar w:top="567" w:right="567" w:bottom="567" w:left="567" w:header="48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2DEF" w14:textId="77777777" w:rsidR="00750ADB" w:rsidRDefault="00750ADB">
      <w:r>
        <w:separator/>
      </w:r>
    </w:p>
  </w:endnote>
  <w:endnote w:type="continuationSeparator" w:id="0">
    <w:p w14:paraId="0315C2C4" w14:textId="77777777" w:rsidR="00750ADB" w:rsidRDefault="0075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utiger Next for EVN Light">
    <w:altName w:val="Corbel Light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904F" w14:textId="77777777" w:rsidR="00DF3952" w:rsidRPr="00556F34" w:rsidRDefault="00691FA5" w:rsidP="00A86F40">
    <w:pPr>
      <w:tabs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6"/>
        <w:szCs w:val="14"/>
        <w:lang w:val="bg-BG" w:eastAsia="de-AT"/>
      </w:rPr>
    </w:pPr>
    <w:r>
      <w:rPr>
        <w:rFonts w:ascii="Frutiger Next for EVN Light" w:hAnsi="Frutiger Next for EVN Light"/>
        <w:b/>
        <w:noProof/>
        <w:spacing w:val="2"/>
        <w:sz w:val="14"/>
        <w:szCs w:val="14"/>
        <w:lang w:val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6D81FB" wp14:editId="54202D95">
              <wp:simplePos x="0" y="0"/>
              <wp:positionH relativeFrom="column">
                <wp:posOffset>-389890</wp:posOffset>
              </wp:positionH>
              <wp:positionV relativeFrom="page">
                <wp:posOffset>9368155</wp:posOffset>
              </wp:positionV>
              <wp:extent cx="361950" cy="1059815"/>
              <wp:effectExtent l="0" t="0" r="0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105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8D7B3" w14:textId="3AF02322" w:rsidR="00DF3952" w:rsidRPr="005D330C" w:rsidRDefault="0050390F" w:rsidP="00C478E8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bg-BG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N</w:t>
                          </w:r>
                          <w:r w:rsidR="00691FA5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M018-</w:t>
                          </w:r>
                          <w:r w:rsidR="00260758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0</w:t>
                          </w:r>
                          <w:r w:rsidR="005D330C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bg-BG"/>
                            </w:rPr>
                            <w:t>7</w:t>
                          </w:r>
                          <w:r w:rsidR="00260758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2</w:t>
                          </w:r>
                          <w:r w:rsidR="005D330C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bg-BG"/>
                            </w:rPr>
                            <w:t>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D81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0.7pt;margin-top:737.65pt;width:28.5pt;height:8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" filled="f" stroked="f">
              <v:textbox style="layout-flow:vertical;mso-layout-flow-alt:bottom-to-top">
                <w:txbxContent>
                  <w:p w14:paraId="2978D7B3" w14:textId="3AF02322" w:rsidR="00DF3952" w:rsidRPr="005D330C" w:rsidRDefault="0050390F" w:rsidP="00C478E8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bg-BG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N</w:t>
                    </w:r>
                    <w:r w:rsidR="00691FA5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M018-</w:t>
                    </w:r>
                    <w:r w:rsidR="00260758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0</w:t>
                    </w:r>
                    <w:r w:rsidR="005D330C">
                      <w:rPr>
                        <w:rFonts w:ascii="Frutiger Next for EVN Light" w:hAnsi="Frutiger Next for EVN Light"/>
                        <w:sz w:val="16"/>
                        <w:szCs w:val="14"/>
                        <w:lang w:val="bg-BG"/>
                      </w:rPr>
                      <w:t>7</w:t>
                    </w:r>
                    <w:r w:rsidR="00260758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2</w:t>
                    </w:r>
                    <w:r w:rsidR="005D330C">
                      <w:rPr>
                        <w:rFonts w:ascii="Frutiger Next for EVN Light" w:hAnsi="Frutiger Next for EVN Light"/>
                        <w:sz w:val="16"/>
                        <w:szCs w:val="14"/>
                        <w:lang w:val="bg-BG"/>
                      </w:rPr>
                      <w:t>5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3A32F620" w14:textId="77777777" w:rsidR="00691FA5" w:rsidRPr="00AB6B12" w:rsidRDefault="00691FA5" w:rsidP="00691FA5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</w:pPr>
    <w:r w:rsidRPr="00AB6B12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/>
      </w:rPr>
      <w:t xml:space="preserve">Електроразпределение Юг ЕАД </w:t>
    </w:r>
    <w:r w:rsidRPr="00AB6B12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/>
      </w:rPr>
      <w:tab/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 xml:space="preserve">ул. Христо Г. Данов 37 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ab/>
      <w:t>Свържете се с нас: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ab/>
    </w:r>
    <w:r w:rsidRPr="00691FA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info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>@</w:t>
    </w:r>
    <w:r w:rsidRPr="00691FA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elyug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>.</w:t>
    </w:r>
    <w:r w:rsidRPr="00691FA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bg</w:t>
    </w:r>
  </w:p>
  <w:p w14:paraId="5018F1C8" w14:textId="77777777" w:rsidR="00691FA5" w:rsidRPr="00AB6B12" w:rsidRDefault="00691FA5" w:rsidP="00691FA5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</w:pP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 xml:space="preserve">ЕИК 115552190 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ab/>
      <w:t xml:space="preserve">4000 Пловдив, България 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ab/>
      <w:t xml:space="preserve">т 0700 1 0007 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ab/>
    </w:r>
    <w:r w:rsidRPr="00691FA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www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>.</w:t>
    </w:r>
    <w:r w:rsidRPr="00691FA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elyug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>.</w:t>
    </w:r>
    <w:r w:rsidRPr="00691FA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bg</w:t>
    </w:r>
  </w:p>
  <w:p w14:paraId="68005C6C" w14:textId="77777777" w:rsidR="00DF3952" w:rsidRPr="00DA706D" w:rsidRDefault="00DF3952" w:rsidP="007920EB">
    <w:pPr>
      <w:tabs>
        <w:tab w:val="left" w:pos="2268"/>
        <w:tab w:val="left" w:pos="4536"/>
        <w:tab w:val="left" w:pos="6804"/>
      </w:tabs>
      <w:spacing w:line="180" w:lineRule="exact"/>
      <w:ind w:right="-1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CAAD" w14:textId="77777777" w:rsidR="00750ADB" w:rsidRDefault="00750ADB">
      <w:r>
        <w:separator/>
      </w:r>
    </w:p>
  </w:footnote>
  <w:footnote w:type="continuationSeparator" w:id="0">
    <w:p w14:paraId="09A57537" w14:textId="77777777" w:rsidR="00750ADB" w:rsidRDefault="00750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CADA" w14:textId="77777777" w:rsidR="00DF3952" w:rsidRDefault="00691FA5">
    <w:pPr>
      <w:pStyle w:val="Header"/>
    </w:pPr>
    <w:r>
      <w:rPr>
        <w:noProof/>
        <w:sz w:val="16"/>
        <w:szCs w:val="16"/>
        <w:lang w:val="bg-BG"/>
      </w:rPr>
      <w:drawing>
        <wp:anchor distT="0" distB="0" distL="114300" distR="114300" simplePos="0" relativeHeight="251666432" behindDoc="0" locked="0" layoutInCell="1" allowOverlap="1" wp14:anchorId="7AC6EA69" wp14:editId="3C1BC551">
          <wp:simplePos x="0" y="0"/>
          <wp:positionH relativeFrom="column">
            <wp:posOffset>5652770</wp:posOffset>
          </wp:positionH>
          <wp:positionV relativeFrom="paragraph">
            <wp:posOffset>357505</wp:posOffset>
          </wp:positionV>
          <wp:extent cx="1152525" cy="504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5512" w14:textId="77777777" w:rsidR="00DF3952" w:rsidRDefault="00691FA5">
    <w:pPr>
      <w:pStyle w:val="Header"/>
    </w:pPr>
    <w:r>
      <w:rPr>
        <w:noProof/>
        <w:lang w:val="bg-BG"/>
      </w:rPr>
      <w:drawing>
        <wp:anchor distT="0" distB="0" distL="114300" distR="114300" simplePos="0" relativeHeight="251662336" behindDoc="1" locked="0" layoutInCell="1" allowOverlap="1" wp14:anchorId="71819E31" wp14:editId="149EC1AD">
          <wp:simplePos x="0" y="0"/>
          <wp:positionH relativeFrom="page">
            <wp:posOffset>8859532</wp:posOffset>
          </wp:positionH>
          <wp:positionV relativeFrom="page">
            <wp:posOffset>259176</wp:posOffset>
          </wp:positionV>
          <wp:extent cx="1058400" cy="37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N_Logo_Black_10m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1AC351F1"/>
    <w:multiLevelType w:val="multilevel"/>
    <w:tmpl w:val="B3FE9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125D8"/>
    <w:multiLevelType w:val="hybridMultilevel"/>
    <w:tmpl w:val="C5D647B8"/>
    <w:lvl w:ilvl="0" w:tplc="32DA43C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16"/>
        <w:szCs w:val="16"/>
        <w:u w:color="FF000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40EE9"/>
    <w:multiLevelType w:val="hybridMultilevel"/>
    <w:tmpl w:val="68829B8C"/>
    <w:lvl w:ilvl="0" w:tplc="FA369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DA4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  <w:u w:color="FF0000"/>
      </w:rPr>
    </w:lvl>
    <w:lvl w:ilvl="2" w:tplc="A086B6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9C1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A5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828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A21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03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CC33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B7B27"/>
    <w:multiLevelType w:val="hybridMultilevel"/>
    <w:tmpl w:val="A72E3EB0"/>
    <w:lvl w:ilvl="0" w:tplc="FCAA9900">
      <w:start w:val="1"/>
      <w:numFmt w:val="bullet"/>
      <w:lvlText w:val=""/>
      <w:lvlJc w:val="left"/>
      <w:pPr>
        <w:tabs>
          <w:tab w:val="num" w:pos="1142"/>
        </w:tabs>
        <w:ind w:left="1142" w:hanging="360"/>
      </w:pPr>
      <w:rPr>
        <w:rFonts w:ascii="Symbol" w:hAnsi="Symbol" w:hint="default"/>
        <w:color w:val="auto"/>
        <w:sz w:val="18"/>
        <w:szCs w:val="18"/>
        <w:u w:color="FF0000"/>
      </w:rPr>
    </w:lvl>
    <w:lvl w:ilvl="1" w:tplc="040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77B23A38"/>
    <w:multiLevelType w:val="hybridMultilevel"/>
    <w:tmpl w:val="F06CEB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B7882"/>
    <w:multiLevelType w:val="hybridMultilevel"/>
    <w:tmpl w:val="8B363B46"/>
    <w:lvl w:ilvl="0" w:tplc="FCAA9900">
      <w:start w:val="1"/>
      <w:numFmt w:val="bullet"/>
      <w:lvlText w:val=""/>
      <w:lvlJc w:val="left"/>
      <w:pPr>
        <w:tabs>
          <w:tab w:val="num" w:pos="961"/>
        </w:tabs>
        <w:ind w:left="961" w:hanging="360"/>
      </w:pPr>
      <w:rPr>
        <w:rFonts w:ascii="Symbol" w:hAnsi="Symbol" w:hint="default"/>
        <w:color w:val="auto"/>
        <w:sz w:val="18"/>
        <w:szCs w:val="18"/>
        <w:u w:color="FF0000"/>
      </w:rPr>
    </w:lvl>
    <w:lvl w:ilvl="1" w:tplc="0402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8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11005">
    <w:abstractNumId w:val="3"/>
  </w:num>
  <w:num w:numId="2" w16cid:durableId="1282374688">
    <w:abstractNumId w:val="2"/>
  </w:num>
  <w:num w:numId="3" w16cid:durableId="667901096">
    <w:abstractNumId w:val="7"/>
  </w:num>
  <w:num w:numId="4" w16cid:durableId="69235811">
    <w:abstractNumId w:val="5"/>
  </w:num>
  <w:num w:numId="5" w16cid:durableId="1079522992">
    <w:abstractNumId w:val="0"/>
  </w:num>
  <w:num w:numId="6" w16cid:durableId="1305695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2188052">
    <w:abstractNumId w:val="8"/>
  </w:num>
  <w:num w:numId="8" w16cid:durableId="1801605224">
    <w:abstractNumId w:val="4"/>
  </w:num>
  <w:num w:numId="9" w16cid:durableId="102100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tG3m3+3cdGRFOmfLV/1BbhewBF0l5t6i/KJWBB7P3LbOUR/mXdsENshfMxMRdhbNFtumj4L/26VOSyZjoK2IVw==" w:salt="v7cmkcw4m9RYGY9xhUBXWg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A5"/>
    <w:rsid w:val="00023EA8"/>
    <w:rsid w:val="00036C0D"/>
    <w:rsid w:val="00044668"/>
    <w:rsid w:val="00061AD6"/>
    <w:rsid w:val="0013651B"/>
    <w:rsid w:val="00152D88"/>
    <w:rsid w:val="0016357A"/>
    <w:rsid w:val="00182B5A"/>
    <w:rsid w:val="001D29C0"/>
    <w:rsid w:val="002012D3"/>
    <w:rsid w:val="00250FD5"/>
    <w:rsid w:val="00260758"/>
    <w:rsid w:val="002762D9"/>
    <w:rsid w:val="002B031D"/>
    <w:rsid w:val="002B3494"/>
    <w:rsid w:val="00345144"/>
    <w:rsid w:val="003B4DA7"/>
    <w:rsid w:val="00426904"/>
    <w:rsid w:val="00434007"/>
    <w:rsid w:val="00450F1F"/>
    <w:rsid w:val="00467956"/>
    <w:rsid w:val="00477265"/>
    <w:rsid w:val="004B09C8"/>
    <w:rsid w:val="004C7B8A"/>
    <w:rsid w:val="0050390F"/>
    <w:rsid w:val="00554913"/>
    <w:rsid w:val="005D330C"/>
    <w:rsid w:val="00635614"/>
    <w:rsid w:val="006373BC"/>
    <w:rsid w:val="006439A9"/>
    <w:rsid w:val="00682FF3"/>
    <w:rsid w:val="00691FA5"/>
    <w:rsid w:val="006B63B9"/>
    <w:rsid w:val="006D7CE0"/>
    <w:rsid w:val="006E6B88"/>
    <w:rsid w:val="006F550F"/>
    <w:rsid w:val="00717A00"/>
    <w:rsid w:val="00750ADB"/>
    <w:rsid w:val="007B382B"/>
    <w:rsid w:val="00830D53"/>
    <w:rsid w:val="008447E1"/>
    <w:rsid w:val="008B6C68"/>
    <w:rsid w:val="00914679"/>
    <w:rsid w:val="009B55C3"/>
    <w:rsid w:val="00A024F3"/>
    <w:rsid w:val="00A214A7"/>
    <w:rsid w:val="00A4635A"/>
    <w:rsid w:val="00A51282"/>
    <w:rsid w:val="00A87494"/>
    <w:rsid w:val="00A91007"/>
    <w:rsid w:val="00A976B7"/>
    <w:rsid w:val="00AB6B12"/>
    <w:rsid w:val="00AE5545"/>
    <w:rsid w:val="00AE719D"/>
    <w:rsid w:val="00B356B8"/>
    <w:rsid w:val="00B64713"/>
    <w:rsid w:val="00B93F48"/>
    <w:rsid w:val="00BA2B14"/>
    <w:rsid w:val="00BA7435"/>
    <w:rsid w:val="00BB0FE2"/>
    <w:rsid w:val="00C23974"/>
    <w:rsid w:val="00C37EF5"/>
    <w:rsid w:val="00D22AAA"/>
    <w:rsid w:val="00DC4DB7"/>
    <w:rsid w:val="00DC679D"/>
    <w:rsid w:val="00DF3952"/>
    <w:rsid w:val="00E557EC"/>
    <w:rsid w:val="00F1695C"/>
    <w:rsid w:val="00F47F45"/>
    <w:rsid w:val="00F861D6"/>
    <w:rsid w:val="00FA3AF9"/>
    <w:rsid w:val="00FC67EB"/>
    <w:rsid w:val="00FD1906"/>
    <w:rsid w:val="00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491B6659"/>
  <w15:docId w15:val="{9CBDA628-8A79-4C62-80A0-D35B3259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029"/>
    <w:rPr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7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0377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527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7A08"/>
    <w:rPr>
      <w:rFonts w:ascii="Tahoma" w:hAnsi="Tahoma" w:cs="Tahoma"/>
      <w:sz w:val="16"/>
      <w:szCs w:val="16"/>
      <w:lang w:val="de-DE"/>
    </w:rPr>
  </w:style>
  <w:style w:type="character" w:customStyle="1" w:styleId="FooterChar">
    <w:name w:val="Footer Char"/>
    <w:basedOn w:val="DefaultParagraphFont"/>
    <w:link w:val="Footer"/>
    <w:rsid w:val="004A1104"/>
    <w:rPr>
      <w:sz w:val="24"/>
      <w:szCs w:val="24"/>
      <w:lang w:val="de-DE"/>
    </w:rPr>
  </w:style>
  <w:style w:type="table" w:styleId="TableGrid">
    <w:name w:val="Table Grid"/>
    <w:basedOn w:val="TableNormal"/>
    <w:rsid w:val="00CC3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029"/>
    <w:pPr>
      <w:ind w:left="720"/>
      <w:contextualSpacing/>
    </w:pPr>
  </w:style>
  <w:style w:type="character" w:customStyle="1" w:styleId="1">
    <w:name w:val="Акцентиран1"/>
    <w:aliases w:val="EVN Highlighting"/>
    <w:basedOn w:val="DefaultParagraphFont"/>
    <w:rsid w:val="001F2EF5"/>
    <w:rPr>
      <w:rFonts w:ascii="Frutiger Next for EVN Light" w:hAnsi="Frutiger Next for EVN Light" w:hint="default"/>
      <w:b/>
      <w:bCs/>
      <w:i w:val="0"/>
      <w:iCs w:val="0"/>
      <w:color w:val="000000"/>
      <w:spacing w:val="4"/>
    </w:rPr>
  </w:style>
  <w:style w:type="character" w:styleId="Hyperlink">
    <w:name w:val="Hyperlink"/>
    <w:basedOn w:val="DefaultParagraphFont"/>
    <w:uiPriority w:val="99"/>
    <w:unhideWhenUsed/>
    <w:rsid w:val="0030731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EC6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6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62F8"/>
    <w:rPr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EC6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62F8"/>
    <w:rPr>
      <w:b/>
      <w:bCs/>
      <w:lang w:val="de-DE"/>
    </w:rPr>
  </w:style>
  <w:style w:type="paragraph" w:styleId="Revision">
    <w:name w:val="Revision"/>
    <w:hidden/>
    <w:uiPriority w:val="99"/>
    <w:semiHidden/>
    <w:rsid w:val="00AE5545"/>
    <w:rPr>
      <w:sz w:val="24"/>
      <w:szCs w:val="24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A9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elyug.b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EP</_x0414__x0440__x0443__x0436__x0435__x0441__x0442__x0432__x043e_>
    <_x0417__x0430__x0433__x043b__x0430__x0432__x0438__x0435_ xmlns="0bfa5fa5-a36f-458c-bb42-d1aaff973de5">Уведомление за започване продажба по свободно&amp;nbsp; договорени цени на количествата електрическа енергия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8D9326F3E6D438D75318341923CFC" ma:contentTypeVersion="7" ma:contentTypeDescription="Създаване на нов документ" ma:contentTypeScope="" ma:versionID="622fb33937f837984ad795a7e10ea3fb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3152e547ee638e81b6aac2e13af1981d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E5F9-D368-46A5-980F-2C25804DC51F}">
  <ds:schemaRefs>
    <ds:schemaRef ds:uri="http://schemas.microsoft.com/office/2006/metadata/properties"/>
    <ds:schemaRef ds:uri="http://schemas.microsoft.com/office/infopath/2007/PartnerControls"/>
    <ds:schemaRef ds:uri="0bfa5fa5-a36f-458c-bb42-d1aaff973de5"/>
  </ds:schemaRefs>
</ds:datastoreItem>
</file>

<file path=customXml/itemProps2.xml><?xml version="1.0" encoding="utf-8"?>
<ds:datastoreItem xmlns:ds="http://schemas.openxmlformats.org/officeDocument/2006/customXml" ds:itemID="{7D608E8E-52F9-42C6-BCB1-F1D079734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5fa5-a36f-458c-bb42-d1aaff973de5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0CDD3-CE9C-44D2-B36F-22F6C7773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DAAA41-4501-4CEA-837A-7B0F2275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4681</Characters>
  <Application>Microsoft Office Word</Application>
  <DocSecurity>4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EVN Bulgaria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 Atanas</dc:creator>
  <cp:lastModifiedBy>Srents-Garabedyan Azad</cp:lastModifiedBy>
  <cp:revision>2</cp:revision>
  <cp:lastPrinted>2015-10-21T14:11:00Z</cp:lastPrinted>
  <dcterms:created xsi:type="dcterms:W3CDTF">2025-07-22T06:21:00Z</dcterms:created>
  <dcterms:modified xsi:type="dcterms:W3CDTF">2025-07-22T06:21:00Z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