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0D43" w14:textId="2B30684A" w:rsidR="0045533A" w:rsidRPr="00155F6C" w:rsidRDefault="0045533A" w:rsidP="00155F6C">
      <w:pPr>
        <w:pStyle w:val="EVNSubtitle"/>
      </w:pPr>
      <w:r w:rsidRPr="00155F6C">
        <w:t>ЗАЯВЛЕНИЕ</w:t>
      </w:r>
    </w:p>
    <w:p w14:paraId="37C4661B" w14:textId="77777777" w:rsidR="0045533A" w:rsidRPr="00A15870" w:rsidRDefault="0045533A" w:rsidP="0045533A">
      <w:pPr>
        <w:rPr>
          <w:b/>
        </w:rPr>
      </w:pPr>
    </w:p>
    <w:p w14:paraId="048DFE71" w14:textId="47C6117F" w:rsidR="0045533A" w:rsidRPr="00497730" w:rsidRDefault="0045533A" w:rsidP="00155F6C">
      <w:pPr>
        <w:pStyle w:val="EVNSubtitle"/>
      </w:pPr>
      <w:r w:rsidRPr="004352B4">
        <w:t xml:space="preserve">за </w:t>
      </w:r>
      <w:r w:rsidRPr="00497730">
        <w:t xml:space="preserve">предсрочно освобождаване на гаранция по </w:t>
      </w:r>
      <w:r w:rsidR="00F0417D">
        <w:br/>
      </w:r>
      <w:r w:rsidRPr="00497730">
        <w:t xml:space="preserve">чл. 29, ал. 1 от Закон за енергията от </w:t>
      </w:r>
      <w:r w:rsidRPr="00155F6C">
        <w:t>възобновяеми</w:t>
      </w:r>
      <w:r w:rsidRPr="00497730">
        <w:t xml:space="preserve"> източници</w:t>
      </w:r>
    </w:p>
    <w:p w14:paraId="0779285C" w14:textId="77777777" w:rsidR="0045533A" w:rsidRDefault="0045533A" w:rsidP="0045533A"/>
    <w:p w14:paraId="52F32043" w14:textId="77777777" w:rsidR="00155F6C" w:rsidRDefault="00155F6C" w:rsidP="0045533A"/>
    <w:p w14:paraId="0C90C9B4" w14:textId="171FC22F" w:rsidR="0045533A" w:rsidRPr="00497730" w:rsidRDefault="0045533A" w:rsidP="00155F6C">
      <w:pPr>
        <w:rPr>
          <w:lang w:eastAsia="bg-BG"/>
        </w:rPr>
      </w:pPr>
      <w:r w:rsidRPr="00497730">
        <w:rPr>
          <w:lang w:eastAsia="bg-BG"/>
        </w:rPr>
        <w:t xml:space="preserve">Долуподписаният/ата: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 w:rsidRPr="00497730">
        <w:rPr>
          <w:bCs/>
        </w:rPr>
        <w:instrText xml:space="preserve"> </w:instrText>
      </w:r>
      <w:r>
        <w:rPr>
          <w:bCs/>
        </w:rPr>
        <w:instrText>FORMTEXT</w:instrText>
      </w:r>
      <w:r w:rsidRPr="00497730">
        <w:rPr>
          <w:bCs/>
        </w:rPr>
        <w:instrText xml:space="preserve"> </w:instrText>
      </w:r>
      <w:r>
        <w:rPr>
          <w:bCs/>
        </w:rPr>
      </w:r>
      <w:r>
        <w:rPr>
          <w:bCs/>
        </w:rPr>
        <w:fldChar w:fldCharType="separate"/>
      </w:r>
      <w:r w:rsidRPr="00497730">
        <w:rPr>
          <w:bCs/>
          <w:noProof/>
        </w:rPr>
        <w:t>...................................................................................................</w:t>
      </w:r>
      <w:r>
        <w:rPr>
          <w:bCs/>
        </w:rPr>
        <w:fldChar w:fldCharType="end"/>
      </w:r>
      <w:r w:rsidRPr="00497730">
        <w:rPr>
          <w:lang w:eastAsia="bg-BG"/>
        </w:rPr>
        <w:t>,</w:t>
      </w:r>
    </w:p>
    <w:p w14:paraId="2996A8F4" w14:textId="2C89E5A9" w:rsidR="0045533A" w:rsidRPr="009D76E9" w:rsidRDefault="0045533A" w:rsidP="009D76E9">
      <w:pPr>
        <w:jc w:val="center"/>
        <w:rPr>
          <w:i/>
          <w:iCs/>
          <w:color w:val="5B5B5B" w:themeColor="background1" w:themeShade="A6"/>
          <w:sz w:val="16"/>
          <w:szCs w:val="16"/>
          <w:lang w:eastAsia="bg-BG"/>
        </w:rPr>
      </w:pPr>
      <w:r w:rsidRPr="009D76E9">
        <w:rPr>
          <w:i/>
          <w:iCs/>
          <w:color w:val="5B5B5B" w:themeColor="background1" w:themeShade="A6"/>
          <w:sz w:val="16"/>
          <w:szCs w:val="16"/>
          <w:lang w:eastAsia="bg-BG"/>
        </w:rPr>
        <w:t>(име, презиме, фамилия)</w:t>
      </w:r>
    </w:p>
    <w:p w14:paraId="13DC52B7" w14:textId="0C51889C" w:rsidR="0045533A" w:rsidRPr="00497730" w:rsidRDefault="0045533A" w:rsidP="00155F6C">
      <w:pPr>
        <w:rPr>
          <w:lang w:eastAsia="bg-BG"/>
        </w:rPr>
      </w:pPr>
      <w:r w:rsidRPr="00497730">
        <w:rPr>
          <w:lang w:eastAsia="bg-BG"/>
        </w:rPr>
        <w:t>ЕГН</w:t>
      </w:r>
      <w:r w:rsidRPr="00CA7B91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497730">
        <w:rPr>
          <w:bCs/>
        </w:rPr>
        <w:instrText xml:space="preserve"> </w:instrText>
      </w:r>
      <w:r w:rsidRPr="00CA7B91">
        <w:rPr>
          <w:bCs/>
        </w:rPr>
        <w:instrText>FORMTEXT</w:instrText>
      </w:r>
      <w:r w:rsidRPr="00497730">
        <w:rPr>
          <w:bCs/>
        </w:rPr>
        <w:instrText xml:space="preserve"> </w:instrText>
      </w:r>
      <w:r w:rsidRPr="00CA7B91">
        <w:rPr>
          <w:bCs/>
        </w:rPr>
      </w:r>
      <w:r w:rsidRPr="00CA7B91">
        <w:rPr>
          <w:bCs/>
        </w:rPr>
        <w:fldChar w:fldCharType="separate"/>
      </w:r>
      <w:r w:rsidRPr="00497730">
        <w:rPr>
          <w:bCs/>
          <w:noProof/>
        </w:rPr>
        <w:t>.....................</w:t>
      </w:r>
      <w:r w:rsidRPr="00CA7B91">
        <w:rPr>
          <w:bCs/>
        </w:rPr>
        <w:fldChar w:fldCharType="end"/>
      </w:r>
      <w:r w:rsidRPr="00497730">
        <w:rPr>
          <w:lang w:eastAsia="bg-BG"/>
        </w:rPr>
        <w:t>,в качеството си на представляващ/пълномощник на</w:t>
      </w:r>
      <w:r w:rsidR="00155F6C">
        <w:rPr>
          <w:lang w:eastAsia="bg-BG"/>
        </w:rPr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497730">
        <w:rPr>
          <w:bCs/>
        </w:rPr>
        <w:instrText xml:space="preserve"> </w:instrText>
      </w:r>
      <w:r>
        <w:rPr>
          <w:bCs/>
        </w:rPr>
        <w:instrText>FORMTEXT</w:instrText>
      </w:r>
      <w:r w:rsidRPr="00497730">
        <w:rPr>
          <w:bCs/>
        </w:rPr>
        <w:instrText xml:space="preserve"> </w:instrText>
      </w:r>
      <w:r>
        <w:rPr>
          <w:bCs/>
        </w:rPr>
      </w:r>
      <w:r>
        <w:rPr>
          <w:bCs/>
        </w:rPr>
        <w:fldChar w:fldCharType="separate"/>
      </w:r>
      <w:r w:rsidRPr="00497730">
        <w:rPr>
          <w:bCs/>
          <w:noProof/>
        </w:rPr>
        <w:t>..................................................................</w:t>
      </w:r>
      <w:r>
        <w:rPr>
          <w:bCs/>
        </w:rPr>
        <w:fldChar w:fldCharType="end"/>
      </w:r>
      <w:r w:rsidRPr="00497730">
        <w:rPr>
          <w:lang w:eastAsia="bg-BG"/>
        </w:rPr>
        <w:t xml:space="preserve">, ЕИК/ЕГН/Булстат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"/>
            </w:textInput>
          </w:ffData>
        </w:fldChar>
      </w:r>
      <w:r w:rsidRPr="00497730">
        <w:rPr>
          <w:bCs/>
        </w:rPr>
        <w:instrText xml:space="preserve"> </w:instrText>
      </w:r>
      <w:r>
        <w:rPr>
          <w:bCs/>
        </w:rPr>
        <w:instrText>FORMTEXT</w:instrText>
      </w:r>
      <w:r w:rsidRPr="00497730">
        <w:rPr>
          <w:bCs/>
        </w:rPr>
        <w:instrText xml:space="preserve"> </w:instrText>
      </w:r>
      <w:r>
        <w:rPr>
          <w:bCs/>
        </w:rPr>
      </w:r>
      <w:r>
        <w:rPr>
          <w:bCs/>
        </w:rPr>
        <w:fldChar w:fldCharType="separate"/>
      </w:r>
      <w:r w:rsidRPr="00497730">
        <w:rPr>
          <w:bCs/>
          <w:noProof/>
        </w:rPr>
        <w:t>................................</w:t>
      </w:r>
      <w:r>
        <w:rPr>
          <w:bCs/>
        </w:rPr>
        <w:fldChar w:fldCharType="end"/>
      </w:r>
      <w:r w:rsidRPr="00497730">
        <w:rPr>
          <w:lang w:eastAsia="bg-BG"/>
        </w:rPr>
        <w:t xml:space="preserve">, в качеството на производител на електрическа енергия от възобновяеми източници от обект, представляващ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497730">
        <w:rPr>
          <w:bCs/>
        </w:rPr>
        <w:instrText xml:space="preserve"> </w:instrText>
      </w:r>
      <w:r>
        <w:rPr>
          <w:bCs/>
        </w:rPr>
        <w:instrText>FORMTEXT</w:instrText>
      </w:r>
      <w:r w:rsidRPr="00497730">
        <w:rPr>
          <w:bCs/>
        </w:rPr>
        <w:instrText xml:space="preserve"> </w:instrText>
      </w:r>
      <w:r>
        <w:rPr>
          <w:bCs/>
        </w:rPr>
      </w:r>
      <w:r>
        <w:rPr>
          <w:bCs/>
        </w:rPr>
        <w:fldChar w:fldCharType="separate"/>
      </w:r>
      <w:r w:rsidRPr="00497730">
        <w:rPr>
          <w:bCs/>
          <w:noProof/>
        </w:rPr>
        <w:t>................................................</w:t>
      </w:r>
      <w:r>
        <w:rPr>
          <w:bCs/>
        </w:rPr>
        <w:fldChar w:fldCharType="end"/>
      </w:r>
      <w:r w:rsidRPr="00497730">
        <w:rPr>
          <w:lang w:eastAsia="bg-BG"/>
        </w:rPr>
        <w:t xml:space="preserve"> и находящ се в </w:t>
      </w:r>
      <w:bookmarkStart w:id="0" w:name="_Hlk170821890"/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497730">
        <w:rPr>
          <w:bCs/>
        </w:rPr>
        <w:instrText xml:space="preserve"> </w:instrText>
      </w:r>
      <w:r>
        <w:rPr>
          <w:bCs/>
        </w:rPr>
        <w:instrText>FORMTEXT</w:instrText>
      </w:r>
      <w:r w:rsidRPr="00497730">
        <w:rPr>
          <w:bCs/>
        </w:rPr>
        <w:instrText xml:space="preserve"> </w:instrText>
      </w:r>
      <w:r>
        <w:rPr>
          <w:bCs/>
        </w:rPr>
      </w:r>
      <w:r>
        <w:rPr>
          <w:bCs/>
        </w:rPr>
        <w:fldChar w:fldCharType="separate"/>
      </w:r>
      <w:r w:rsidRPr="00497730">
        <w:rPr>
          <w:bCs/>
          <w:noProof/>
        </w:rPr>
        <w:t>...............................................</w:t>
      </w:r>
      <w:r>
        <w:rPr>
          <w:bCs/>
        </w:rPr>
        <w:fldChar w:fldCharType="end"/>
      </w:r>
      <w:bookmarkEnd w:id="0"/>
      <w:r w:rsidRPr="00497730">
        <w:rPr>
          <w:lang w:eastAsia="bg-BG"/>
        </w:rPr>
        <w:t xml:space="preserve"> („Обекта“), за който е издадено становище за условията и начина на присъединяване  към електроразпределителната мрежа с №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/........................"/>
            </w:textInput>
          </w:ffData>
        </w:fldChar>
      </w:r>
      <w:r w:rsidRPr="00497730">
        <w:rPr>
          <w:bCs/>
        </w:rPr>
        <w:instrText xml:space="preserve"> </w:instrText>
      </w:r>
      <w:r>
        <w:rPr>
          <w:bCs/>
        </w:rPr>
        <w:instrText>FORMTEXT</w:instrText>
      </w:r>
      <w:r w:rsidRPr="00497730">
        <w:rPr>
          <w:bCs/>
        </w:rPr>
        <w:instrText xml:space="preserve"> </w:instrText>
      </w:r>
      <w:r>
        <w:rPr>
          <w:bCs/>
        </w:rPr>
      </w:r>
      <w:r>
        <w:rPr>
          <w:bCs/>
        </w:rPr>
        <w:fldChar w:fldCharType="separate"/>
      </w:r>
      <w:r w:rsidRPr="00497730">
        <w:rPr>
          <w:bCs/>
          <w:noProof/>
        </w:rPr>
        <w:t>...................../........................</w:t>
      </w:r>
      <w:r>
        <w:rPr>
          <w:bCs/>
        </w:rPr>
        <w:fldChar w:fldCharType="end"/>
      </w:r>
      <w:r w:rsidRPr="00497730">
        <w:rPr>
          <w:lang w:eastAsia="bg-BG"/>
        </w:rPr>
        <w:t xml:space="preserve"> г. (или с номер на процедурата)</w:t>
      </w:r>
    </w:p>
    <w:p w14:paraId="065DE132" w14:textId="77777777" w:rsidR="0045533A" w:rsidRPr="00497730" w:rsidRDefault="0045533A" w:rsidP="0045533A">
      <w:pPr>
        <w:jc w:val="both"/>
      </w:pPr>
    </w:p>
    <w:p w14:paraId="5A94DCCE" w14:textId="77777777" w:rsidR="0045533A" w:rsidRPr="00497730" w:rsidRDefault="0045533A" w:rsidP="0045533A">
      <w:pPr>
        <w:tabs>
          <w:tab w:val="left" w:pos="7938"/>
        </w:tabs>
        <w:spacing w:line="261" w:lineRule="auto"/>
        <w:jc w:val="both"/>
        <w:textAlignment w:val="center"/>
        <w:rPr>
          <w:i/>
          <w:iCs/>
        </w:rPr>
      </w:pPr>
      <w:r w:rsidRPr="00497730">
        <w:rPr>
          <w:b/>
          <w:bCs/>
          <w:lang w:eastAsia="bg-BG"/>
        </w:rPr>
        <w:t xml:space="preserve">С настоящото заявявам изричното си желание за: </w:t>
      </w:r>
      <w:r w:rsidRPr="00497730">
        <w:t>(</w:t>
      </w:r>
      <w:r w:rsidRPr="00497730">
        <w:rPr>
          <w:i/>
          <w:iCs/>
        </w:rPr>
        <w:t>избира се една от двете опции)</w:t>
      </w:r>
    </w:p>
    <w:p w14:paraId="1BE7BA08" w14:textId="77777777" w:rsidR="0045533A" w:rsidRPr="00497730" w:rsidRDefault="0045533A" w:rsidP="00155F6C">
      <w:pPr>
        <w:rPr>
          <w:lang w:eastAsia="bg-BG"/>
        </w:rPr>
      </w:pPr>
    </w:p>
    <w:p w14:paraId="23D88DAA" w14:textId="77777777" w:rsidR="0045533A" w:rsidRPr="00497730" w:rsidRDefault="0045533A" w:rsidP="00155F6C">
      <w:pPr>
        <w:rPr>
          <w:lang w:eastAsia="bg-BG"/>
        </w:rPr>
      </w:pPr>
      <w:r w:rsidRPr="00CA7B91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7730">
        <w:instrText xml:space="preserve"> </w:instrText>
      </w:r>
      <w:r w:rsidRPr="00CA7B91">
        <w:instrText>FORMCHECKBOX</w:instrText>
      </w:r>
      <w:r w:rsidRPr="00497730">
        <w:instrText xml:space="preserve"> </w:instrText>
      </w:r>
      <w:r w:rsidR="00353161">
        <w:fldChar w:fldCharType="separate"/>
      </w:r>
      <w:r w:rsidRPr="00CA7B91">
        <w:fldChar w:fldCharType="end"/>
      </w:r>
      <w:r w:rsidRPr="00497730">
        <w:t xml:space="preserve"> </w:t>
      </w:r>
      <w:r w:rsidRPr="00497730">
        <w:rPr>
          <w:lang w:eastAsia="bg-BG"/>
        </w:rPr>
        <w:t xml:space="preserve"> предсрочно освобождаване на предоставена банкова гаранция; </w:t>
      </w:r>
    </w:p>
    <w:p w14:paraId="45BF748B" w14:textId="77777777" w:rsidR="0045533A" w:rsidRPr="00497730" w:rsidRDefault="0045533A" w:rsidP="00155F6C">
      <w:r w:rsidRPr="00CA7B91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7730">
        <w:instrText xml:space="preserve"> </w:instrText>
      </w:r>
      <w:r w:rsidRPr="00CA7B91">
        <w:instrText>FORMCHECKBOX</w:instrText>
      </w:r>
      <w:r w:rsidRPr="00497730">
        <w:instrText xml:space="preserve"> </w:instrText>
      </w:r>
      <w:r w:rsidR="00353161">
        <w:fldChar w:fldCharType="separate"/>
      </w:r>
      <w:r w:rsidRPr="00CA7B91">
        <w:fldChar w:fldCharType="end"/>
      </w:r>
      <w:r w:rsidRPr="00497730">
        <w:t xml:space="preserve">  връщане на предоставен гаранционен депозит  по следната банкова сметка: </w:t>
      </w:r>
    </w:p>
    <w:p w14:paraId="5CE6E4C4" w14:textId="351922B2" w:rsidR="0045533A" w:rsidRPr="00497730" w:rsidRDefault="0045533A" w:rsidP="00155F6C">
      <w:pPr>
        <w:rPr>
          <w:lang w:eastAsia="bg-BG"/>
        </w:rPr>
      </w:pPr>
      <w:r w:rsidRPr="00497730">
        <w:t xml:space="preserve">При банка: </w:t>
      </w:r>
      <w:r w:rsidR="00353161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="00353161" w:rsidRPr="00497730">
        <w:rPr>
          <w:bCs/>
        </w:rPr>
        <w:instrText xml:space="preserve"> </w:instrText>
      </w:r>
      <w:r w:rsidR="00353161">
        <w:rPr>
          <w:bCs/>
        </w:rPr>
        <w:instrText>FORMTEXT</w:instrText>
      </w:r>
      <w:r w:rsidR="00353161" w:rsidRPr="00497730">
        <w:rPr>
          <w:bCs/>
        </w:rPr>
        <w:instrText xml:space="preserve"> </w:instrText>
      </w:r>
      <w:r w:rsidR="00353161">
        <w:rPr>
          <w:bCs/>
        </w:rPr>
      </w:r>
      <w:r w:rsidR="00353161">
        <w:rPr>
          <w:bCs/>
        </w:rPr>
        <w:fldChar w:fldCharType="separate"/>
      </w:r>
      <w:r w:rsidR="00353161" w:rsidRPr="00497730">
        <w:rPr>
          <w:bCs/>
          <w:noProof/>
        </w:rPr>
        <w:t>...............................................</w:t>
      </w:r>
      <w:r w:rsidR="00353161">
        <w:rPr>
          <w:bCs/>
        </w:rPr>
        <w:fldChar w:fldCharType="end"/>
      </w:r>
    </w:p>
    <w:p w14:paraId="20E31F1A" w14:textId="371E499F" w:rsidR="0045533A" w:rsidRPr="00497730" w:rsidRDefault="0045533A" w:rsidP="00155F6C">
      <w:pPr>
        <w:rPr>
          <w:lang w:eastAsia="bg-BG"/>
        </w:rPr>
      </w:pPr>
      <w:r w:rsidRPr="00CA7B91">
        <w:rPr>
          <w:lang w:eastAsia="bg-BG"/>
        </w:rPr>
        <w:t>IBAN</w:t>
      </w:r>
      <w:r w:rsidRPr="00497730">
        <w:rPr>
          <w:lang w:eastAsia="bg-BG"/>
        </w:rPr>
        <w:t xml:space="preserve">: </w:t>
      </w:r>
      <w:r w:rsidR="00353161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="00353161" w:rsidRPr="00497730">
        <w:rPr>
          <w:bCs/>
        </w:rPr>
        <w:instrText xml:space="preserve"> </w:instrText>
      </w:r>
      <w:r w:rsidR="00353161">
        <w:rPr>
          <w:bCs/>
        </w:rPr>
        <w:instrText>FORMTEXT</w:instrText>
      </w:r>
      <w:r w:rsidR="00353161" w:rsidRPr="00497730">
        <w:rPr>
          <w:bCs/>
        </w:rPr>
        <w:instrText xml:space="preserve"> </w:instrText>
      </w:r>
      <w:r w:rsidR="00353161">
        <w:rPr>
          <w:bCs/>
        </w:rPr>
      </w:r>
      <w:r w:rsidR="00353161">
        <w:rPr>
          <w:bCs/>
        </w:rPr>
        <w:fldChar w:fldCharType="separate"/>
      </w:r>
      <w:r w:rsidR="00353161" w:rsidRPr="00497730">
        <w:rPr>
          <w:bCs/>
          <w:noProof/>
        </w:rPr>
        <w:t>..........................</w:t>
      </w:r>
      <w:r w:rsidR="00353161">
        <w:rPr>
          <w:bCs/>
          <w:noProof/>
          <w:lang w:val="en-US"/>
        </w:rPr>
        <w:t>........................</w:t>
      </w:r>
      <w:r w:rsidR="00353161" w:rsidRPr="00497730">
        <w:rPr>
          <w:bCs/>
          <w:noProof/>
        </w:rPr>
        <w:t>......</w:t>
      </w:r>
      <w:r w:rsidR="00353161">
        <w:rPr>
          <w:bCs/>
        </w:rPr>
        <w:fldChar w:fldCharType="end"/>
      </w:r>
    </w:p>
    <w:p w14:paraId="442CF180" w14:textId="72BFABD6" w:rsidR="0045533A" w:rsidRPr="00497730" w:rsidRDefault="0045533A" w:rsidP="00155F6C">
      <w:pPr>
        <w:rPr>
          <w:lang w:eastAsia="bg-BG"/>
        </w:rPr>
      </w:pPr>
      <w:r w:rsidRPr="00CA7B91">
        <w:rPr>
          <w:lang w:eastAsia="bg-BG"/>
        </w:rPr>
        <w:t>BIC</w:t>
      </w:r>
      <w:r w:rsidRPr="00497730">
        <w:rPr>
          <w:lang w:eastAsia="bg-BG"/>
        </w:rPr>
        <w:t xml:space="preserve">: </w:t>
      </w:r>
      <w:r w:rsidR="00353161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="00353161" w:rsidRPr="00497730">
        <w:rPr>
          <w:bCs/>
        </w:rPr>
        <w:instrText xml:space="preserve"> </w:instrText>
      </w:r>
      <w:r w:rsidR="00353161">
        <w:rPr>
          <w:bCs/>
        </w:rPr>
        <w:instrText>FORMTEXT</w:instrText>
      </w:r>
      <w:r w:rsidR="00353161" w:rsidRPr="00497730">
        <w:rPr>
          <w:bCs/>
        </w:rPr>
        <w:instrText xml:space="preserve"> </w:instrText>
      </w:r>
      <w:r w:rsidR="00353161">
        <w:rPr>
          <w:bCs/>
        </w:rPr>
      </w:r>
      <w:r w:rsidR="00353161">
        <w:rPr>
          <w:bCs/>
        </w:rPr>
        <w:fldChar w:fldCharType="separate"/>
      </w:r>
      <w:r w:rsidR="00353161" w:rsidRPr="00497730">
        <w:rPr>
          <w:bCs/>
          <w:noProof/>
        </w:rPr>
        <w:t>...............................................</w:t>
      </w:r>
      <w:r w:rsidR="00353161">
        <w:rPr>
          <w:bCs/>
        </w:rPr>
        <w:fldChar w:fldCharType="end"/>
      </w:r>
    </w:p>
    <w:p w14:paraId="0B39992A" w14:textId="77777777" w:rsidR="0045533A" w:rsidRPr="00CA7B91" w:rsidRDefault="0045533A" w:rsidP="00155F6C"/>
    <w:p w14:paraId="3BB595AF" w14:textId="77777777" w:rsidR="0045533A" w:rsidRPr="00497730" w:rsidRDefault="0045533A" w:rsidP="00155F6C">
      <w:r w:rsidRPr="00497730">
        <w:t>Причината за искането ми е:</w:t>
      </w:r>
    </w:p>
    <w:p w14:paraId="403C219B" w14:textId="77777777" w:rsidR="0045533A" w:rsidRPr="00497730" w:rsidRDefault="00353161" w:rsidP="00155F6C">
      <w:sdt>
        <w:sdtPr>
          <w:id w:val="158595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3A" w:rsidRPr="00497730">
            <w:rPr>
              <w:rFonts w:ascii="Segoe UI Symbol" w:eastAsia="MS Gothic" w:hAnsi="Segoe UI Symbol" w:cs="Segoe UI Symbol"/>
            </w:rPr>
            <w:t>☐</w:t>
          </w:r>
        </w:sdtContent>
      </w:sdt>
      <w:r w:rsidR="0045533A" w:rsidRPr="00497730">
        <w:t xml:space="preserve"> прекратяване на процедурата;</w:t>
      </w:r>
    </w:p>
    <w:p w14:paraId="5DE218A4" w14:textId="77777777" w:rsidR="0045533A" w:rsidRPr="00497730" w:rsidRDefault="00353161" w:rsidP="00155F6C">
      <w:sdt>
        <w:sdtPr>
          <w:id w:val="-204458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3A" w:rsidRPr="00497730">
            <w:rPr>
              <w:rFonts w:ascii="Segoe UI Symbol" w:eastAsia="MS Gothic" w:hAnsi="Segoe UI Symbol" w:cs="Segoe UI Symbol"/>
            </w:rPr>
            <w:t>☐</w:t>
          </w:r>
        </w:sdtContent>
      </w:sdt>
      <w:r w:rsidR="0045533A" w:rsidRPr="00497730">
        <w:t xml:space="preserve"> успешно приключване на процедурата;</w:t>
      </w:r>
    </w:p>
    <w:p w14:paraId="45D8238B" w14:textId="77777777" w:rsidR="0045533A" w:rsidRPr="00497730" w:rsidRDefault="00353161" w:rsidP="00155F6C">
      <w:pPr>
        <w:rPr>
          <w:bCs/>
        </w:rPr>
      </w:pPr>
      <w:sdt>
        <w:sdtPr>
          <w:id w:val="104140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3A" w:rsidRPr="00497730">
            <w:rPr>
              <w:rFonts w:ascii="Segoe UI Symbol" w:eastAsia="MS Gothic" w:hAnsi="Segoe UI Symbol" w:cs="Segoe UI Symbol"/>
            </w:rPr>
            <w:t>☐</w:t>
          </w:r>
        </w:sdtContent>
      </w:sdt>
      <w:r w:rsidR="0045533A" w:rsidRPr="00497730">
        <w:t xml:space="preserve"> банковата гаранция/гаранционният депозит са предоставени по грешка </w:t>
      </w:r>
      <w:bookmarkStart w:id="1" w:name="_Hlk156299526"/>
      <w:r w:rsidR="0045533A" w:rsidRPr="00CA7B91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="0045533A" w:rsidRPr="00497730">
        <w:rPr>
          <w:bCs/>
        </w:rPr>
        <w:instrText xml:space="preserve"> </w:instrText>
      </w:r>
      <w:r w:rsidR="0045533A" w:rsidRPr="00CA7B91">
        <w:rPr>
          <w:bCs/>
        </w:rPr>
        <w:instrText>FORMTEXT</w:instrText>
      </w:r>
      <w:r w:rsidR="0045533A" w:rsidRPr="00497730">
        <w:rPr>
          <w:bCs/>
        </w:rPr>
        <w:instrText xml:space="preserve"> </w:instrText>
      </w:r>
      <w:r w:rsidR="0045533A" w:rsidRPr="00CA7B91">
        <w:rPr>
          <w:bCs/>
        </w:rPr>
      </w:r>
      <w:r w:rsidR="0045533A" w:rsidRPr="00CA7B91">
        <w:rPr>
          <w:bCs/>
        </w:rPr>
        <w:fldChar w:fldCharType="separate"/>
      </w:r>
      <w:r w:rsidR="0045533A" w:rsidRPr="00497730">
        <w:rPr>
          <w:bCs/>
          <w:noProof/>
        </w:rPr>
        <w:t>.....................</w:t>
      </w:r>
      <w:r w:rsidR="0045533A" w:rsidRPr="00CA7B91">
        <w:rPr>
          <w:bCs/>
        </w:rPr>
        <w:fldChar w:fldCharType="end"/>
      </w:r>
      <w:bookmarkEnd w:id="1"/>
    </w:p>
    <w:p w14:paraId="0FD86EC8" w14:textId="77777777" w:rsidR="0045533A" w:rsidRPr="009D76E9" w:rsidRDefault="0045533A" w:rsidP="0045533A">
      <w:pPr>
        <w:tabs>
          <w:tab w:val="left" w:pos="7938"/>
        </w:tabs>
        <w:spacing w:line="261" w:lineRule="auto"/>
        <w:jc w:val="both"/>
        <w:textAlignment w:val="center"/>
        <w:rPr>
          <w:i/>
          <w:iCs/>
          <w:color w:val="5B5B5B" w:themeColor="background1" w:themeShade="A6"/>
          <w:sz w:val="16"/>
          <w:szCs w:val="16"/>
          <w:lang w:eastAsia="bg-BG"/>
        </w:rPr>
      </w:pPr>
      <w:r w:rsidRPr="009D76E9">
        <w:rPr>
          <w:color w:val="686868" w:themeColor="background1" w:themeShade="BF"/>
          <w:sz w:val="16"/>
          <w:szCs w:val="16"/>
        </w:rPr>
        <w:t xml:space="preserve"> </w:t>
      </w:r>
      <w:r w:rsidRPr="009D76E9">
        <w:rPr>
          <w:i/>
          <w:iCs/>
          <w:color w:val="5B5B5B" w:themeColor="background1" w:themeShade="A6"/>
          <w:sz w:val="16"/>
          <w:szCs w:val="16"/>
          <w:lang w:eastAsia="bg-BG"/>
        </w:rPr>
        <w:t>(опишете точно каква е грешката)</w:t>
      </w:r>
    </w:p>
    <w:p w14:paraId="7D1E959E" w14:textId="77777777" w:rsidR="0045533A" w:rsidRPr="00497730" w:rsidRDefault="0045533A" w:rsidP="0045533A">
      <w:pPr>
        <w:tabs>
          <w:tab w:val="left" w:pos="7938"/>
        </w:tabs>
        <w:spacing w:line="261" w:lineRule="auto"/>
        <w:jc w:val="both"/>
        <w:textAlignment w:val="center"/>
        <w:rPr>
          <w:lang w:eastAsia="bg-BG"/>
        </w:rPr>
      </w:pPr>
    </w:p>
    <w:p w14:paraId="6203DFE7" w14:textId="0C59F7C9" w:rsidR="0045533A" w:rsidRPr="00497730" w:rsidRDefault="0045533A" w:rsidP="00155F6C">
      <w:pPr>
        <w:tabs>
          <w:tab w:val="left" w:pos="7938"/>
        </w:tabs>
        <w:spacing w:line="261" w:lineRule="auto"/>
        <w:jc w:val="both"/>
        <w:textAlignment w:val="center"/>
        <w:rPr>
          <w:lang w:eastAsia="bg-BG"/>
        </w:rPr>
      </w:pPr>
      <w:r w:rsidRPr="00497730">
        <w:rPr>
          <w:lang w:eastAsia="bg-BG"/>
        </w:rPr>
        <w:t>С подписване на настоящото декларирам следното:</w:t>
      </w:r>
    </w:p>
    <w:p w14:paraId="49B18446" w14:textId="77777777" w:rsidR="0045533A" w:rsidRDefault="0045533A" w:rsidP="00155F6C">
      <w:pPr>
        <w:pStyle w:val="EVNBulletPoints1"/>
        <w:rPr>
          <w:lang w:eastAsia="bg-BG"/>
        </w:rPr>
      </w:pPr>
      <w:r w:rsidRPr="00CA7B91">
        <w:rPr>
          <w:lang w:eastAsia="bg-BG"/>
        </w:rPr>
        <w:t>известно</w:t>
      </w:r>
      <w:r>
        <w:rPr>
          <w:lang w:eastAsia="bg-BG"/>
        </w:rPr>
        <w:t xml:space="preserve"> ми е</w:t>
      </w:r>
      <w:r w:rsidRPr="00CA7B91">
        <w:rPr>
          <w:lang w:eastAsia="bg-BG"/>
        </w:rPr>
        <w:t>, че искането за освобождаване на банковата гаранция, съответно връщането на</w:t>
      </w:r>
      <w:r w:rsidRPr="008F62F1">
        <w:rPr>
          <w:lang w:eastAsia="bg-BG"/>
        </w:rPr>
        <w:t xml:space="preserve"> гаранционния депозит</w:t>
      </w:r>
      <w:r w:rsidRPr="00CA7B91">
        <w:rPr>
          <w:lang w:eastAsia="bg-BG"/>
        </w:rPr>
        <w:t xml:space="preserve"> ще бъда </w:t>
      </w:r>
      <w:r>
        <w:rPr>
          <w:lang w:eastAsia="bg-BG"/>
        </w:rPr>
        <w:t>уважено само ако нямам неизпълнени парични задължения по процедурата по присъединяване;</w:t>
      </w:r>
    </w:p>
    <w:p w14:paraId="3A2C45BA" w14:textId="77777777" w:rsidR="0045533A" w:rsidRDefault="0045533A" w:rsidP="00155F6C">
      <w:pPr>
        <w:pStyle w:val="EVNBulletPoints1"/>
        <w:rPr>
          <w:lang w:eastAsia="bg-BG"/>
        </w:rPr>
      </w:pPr>
      <w:r>
        <w:rPr>
          <w:lang w:eastAsia="bg-BG"/>
        </w:rPr>
        <w:t>задължавам се да заплатя всички разходи, който „Електроразпределение Юг“ ЕАД ще направи за предсрочното освобождаване на банковата гаранция;</w:t>
      </w:r>
    </w:p>
    <w:p w14:paraId="4F7BB14F" w14:textId="77777777" w:rsidR="0045533A" w:rsidRPr="00CA7B91" w:rsidRDefault="0045533A" w:rsidP="00155F6C">
      <w:pPr>
        <w:pStyle w:val="EVNBulletPoints1"/>
        <w:rPr>
          <w:lang w:eastAsia="bg-BG"/>
        </w:rPr>
      </w:pPr>
      <w:r>
        <w:rPr>
          <w:lang w:eastAsia="bg-BG"/>
        </w:rPr>
        <w:t xml:space="preserve">известно ми е, че заплащането на разходите по-горе </w:t>
      </w:r>
      <w:r w:rsidRPr="008F62F1">
        <w:rPr>
          <w:lang w:eastAsia="bg-BG"/>
        </w:rPr>
        <w:t>е услови</w:t>
      </w:r>
      <w:r>
        <w:rPr>
          <w:lang w:eastAsia="bg-BG"/>
        </w:rPr>
        <w:t>е</w:t>
      </w:r>
      <w:r w:rsidRPr="008F62F1">
        <w:rPr>
          <w:lang w:eastAsia="bg-BG"/>
        </w:rPr>
        <w:t xml:space="preserve"> за освобождаване на банковата гаранция. </w:t>
      </w:r>
    </w:p>
    <w:p w14:paraId="3D0E84D8" w14:textId="77777777" w:rsidR="00155F6C" w:rsidRDefault="00155F6C" w:rsidP="0045533A">
      <w:pPr>
        <w:spacing w:line="261" w:lineRule="auto"/>
        <w:jc w:val="both"/>
        <w:textAlignment w:val="center"/>
        <w:rPr>
          <w:lang w:eastAsia="bg-BG"/>
        </w:rPr>
      </w:pPr>
    </w:p>
    <w:p w14:paraId="512ECCB8" w14:textId="77777777" w:rsidR="00155F6C" w:rsidRPr="00497730" w:rsidRDefault="00155F6C" w:rsidP="0045533A">
      <w:pPr>
        <w:spacing w:line="261" w:lineRule="auto"/>
        <w:jc w:val="both"/>
        <w:textAlignment w:val="center"/>
        <w:rPr>
          <w:lang w:eastAsia="bg-BG"/>
        </w:rPr>
      </w:pPr>
    </w:p>
    <w:p w14:paraId="65A86CF1" w14:textId="203266C4" w:rsidR="0045533A" w:rsidRPr="00497730" w:rsidRDefault="0045533A" w:rsidP="009D76E9">
      <w:pPr>
        <w:tabs>
          <w:tab w:val="right" w:pos="1985"/>
          <w:tab w:val="left" w:pos="2835"/>
        </w:tabs>
        <w:spacing w:before="120"/>
        <w:jc w:val="both"/>
        <w:rPr>
          <w:bCs/>
        </w:rPr>
      </w:pPr>
      <w:r w:rsidRPr="00497730">
        <w:rPr>
          <w:bCs/>
        </w:rPr>
        <w:t>Място:</w:t>
      </w:r>
      <w:bookmarkStart w:id="2" w:name="Text66"/>
      <w:r w:rsidR="009D76E9">
        <w:rPr>
          <w:bCs/>
        </w:rPr>
        <w:tab/>
      </w:r>
      <w:r w:rsidRPr="00CA7B91">
        <w:rPr>
          <w:bCs/>
        </w:rPr>
        <w:fldChar w:fldCharType="begin">
          <w:ffData>
            <w:name w:val="Text66"/>
            <w:enabled/>
            <w:calcOnExit w:val="0"/>
            <w:textInput>
              <w:default w:val="....................."/>
            </w:textInput>
          </w:ffData>
        </w:fldChar>
      </w:r>
      <w:r w:rsidRPr="00497730">
        <w:rPr>
          <w:bCs/>
        </w:rPr>
        <w:instrText xml:space="preserve"> </w:instrText>
      </w:r>
      <w:r w:rsidRPr="00CA7B91">
        <w:rPr>
          <w:bCs/>
        </w:rPr>
        <w:instrText>FORMTEXT</w:instrText>
      </w:r>
      <w:r w:rsidRPr="00497730">
        <w:rPr>
          <w:bCs/>
        </w:rPr>
        <w:instrText xml:space="preserve"> </w:instrText>
      </w:r>
      <w:r w:rsidRPr="00CA7B91">
        <w:rPr>
          <w:bCs/>
        </w:rPr>
      </w:r>
      <w:r w:rsidRPr="00CA7B91">
        <w:rPr>
          <w:bCs/>
        </w:rPr>
        <w:fldChar w:fldCharType="separate"/>
      </w:r>
      <w:r w:rsidRPr="00497730">
        <w:rPr>
          <w:bCs/>
          <w:noProof/>
        </w:rPr>
        <w:t>.....................</w:t>
      </w:r>
      <w:r w:rsidRPr="00CA7B91">
        <w:rPr>
          <w:bCs/>
        </w:rPr>
        <w:fldChar w:fldCharType="end"/>
      </w:r>
      <w:bookmarkEnd w:id="2"/>
    </w:p>
    <w:p w14:paraId="096843BA" w14:textId="4EDD11D1" w:rsidR="0045533A" w:rsidRPr="00497730" w:rsidRDefault="0045533A" w:rsidP="009D76E9">
      <w:pPr>
        <w:tabs>
          <w:tab w:val="right" w:pos="1985"/>
          <w:tab w:val="left" w:pos="2835"/>
        </w:tabs>
        <w:jc w:val="both"/>
        <w:rPr>
          <w:lang w:eastAsia="bg-BG"/>
        </w:rPr>
      </w:pPr>
      <w:r w:rsidRPr="00497730">
        <w:rPr>
          <w:bCs/>
        </w:rPr>
        <w:t>Дата:</w:t>
      </w:r>
      <w:r w:rsidR="009D76E9">
        <w:rPr>
          <w:bCs/>
        </w:rPr>
        <w:tab/>
      </w:r>
      <w:r w:rsidRPr="00CA7B91">
        <w:rPr>
          <w:bCs/>
        </w:rPr>
        <w:fldChar w:fldCharType="begin">
          <w:ffData>
            <w:name w:val="Text66"/>
            <w:enabled/>
            <w:calcOnExit w:val="0"/>
            <w:textInput>
              <w:default w:val="....................."/>
            </w:textInput>
          </w:ffData>
        </w:fldChar>
      </w:r>
      <w:r w:rsidRPr="00497730">
        <w:rPr>
          <w:bCs/>
        </w:rPr>
        <w:instrText xml:space="preserve"> </w:instrText>
      </w:r>
      <w:r w:rsidRPr="00CA7B91">
        <w:rPr>
          <w:bCs/>
        </w:rPr>
        <w:instrText>FORMTEXT</w:instrText>
      </w:r>
      <w:r w:rsidRPr="00497730">
        <w:rPr>
          <w:bCs/>
        </w:rPr>
        <w:instrText xml:space="preserve"> </w:instrText>
      </w:r>
      <w:r w:rsidRPr="00CA7B91">
        <w:rPr>
          <w:bCs/>
        </w:rPr>
      </w:r>
      <w:r w:rsidRPr="00CA7B91">
        <w:rPr>
          <w:bCs/>
        </w:rPr>
        <w:fldChar w:fldCharType="separate"/>
      </w:r>
      <w:r w:rsidRPr="00497730">
        <w:rPr>
          <w:bCs/>
          <w:noProof/>
        </w:rPr>
        <w:t>.....................</w:t>
      </w:r>
      <w:r w:rsidRPr="00CA7B91">
        <w:rPr>
          <w:bCs/>
        </w:rPr>
        <w:fldChar w:fldCharType="end"/>
      </w:r>
      <w:r w:rsidRPr="00497730">
        <w:rPr>
          <w:bCs/>
        </w:rPr>
        <w:t xml:space="preserve"> г. </w:t>
      </w:r>
      <w:r w:rsidR="009D76E9">
        <w:rPr>
          <w:bCs/>
        </w:rPr>
        <w:tab/>
      </w:r>
      <w:r w:rsidR="009D76E9">
        <w:rPr>
          <w:bCs/>
        </w:rPr>
        <w:tab/>
      </w:r>
      <w:r w:rsidRPr="00497730">
        <w:rPr>
          <w:lang w:eastAsia="bg-BG"/>
        </w:rPr>
        <w:t>ИМЕ И ПОДПИС:  ……………………………..</w:t>
      </w:r>
    </w:p>
    <w:p w14:paraId="689F5C26" w14:textId="77777777" w:rsidR="009D76E9" w:rsidRDefault="009D76E9" w:rsidP="009D76E9">
      <w:pPr>
        <w:tabs>
          <w:tab w:val="left" w:pos="2835"/>
        </w:tabs>
        <w:jc w:val="both"/>
        <w:rPr>
          <w:bCs/>
        </w:rPr>
      </w:pPr>
      <w:r>
        <w:rPr>
          <w:bCs/>
        </w:rPr>
        <w:tab/>
      </w:r>
    </w:p>
    <w:p w14:paraId="47C4A8D5" w14:textId="449F1D08" w:rsidR="0045533A" w:rsidRPr="00497730" w:rsidRDefault="009D76E9" w:rsidP="009D76E9">
      <w:pPr>
        <w:tabs>
          <w:tab w:val="left" w:pos="2835"/>
        </w:tabs>
        <w:jc w:val="both"/>
        <w:rPr>
          <w:bCs/>
        </w:rPr>
      </w:pPr>
      <w:r>
        <w:rPr>
          <w:bCs/>
        </w:rPr>
        <w:tab/>
      </w:r>
      <w:r w:rsidR="0045533A" w:rsidRPr="00497730">
        <w:rPr>
          <w:bCs/>
        </w:rPr>
        <w:t>………………………………………………………………..…………</w:t>
      </w:r>
    </w:p>
    <w:p w14:paraId="35A37DB8" w14:textId="3FEFB1F4" w:rsidR="009D59FB" w:rsidRPr="009D76E9" w:rsidRDefault="009D76E9" w:rsidP="009D76E9">
      <w:pPr>
        <w:tabs>
          <w:tab w:val="left" w:pos="2835"/>
        </w:tabs>
        <w:jc w:val="both"/>
        <w:rPr>
          <w:sz w:val="18"/>
          <w:szCs w:val="18"/>
        </w:rPr>
      </w:pPr>
      <w:r>
        <w:rPr>
          <w:i/>
          <w:iCs/>
          <w:color w:val="5B5B5B" w:themeColor="background1" w:themeShade="A6"/>
          <w:sz w:val="16"/>
          <w:szCs w:val="16"/>
          <w:lang w:eastAsia="bg-BG"/>
        </w:rPr>
        <w:tab/>
      </w:r>
      <w:r w:rsidR="0045533A" w:rsidRPr="009D76E9">
        <w:rPr>
          <w:i/>
          <w:iCs/>
          <w:color w:val="5B5B5B" w:themeColor="background1" w:themeShade="A6"/>
          <w:sz w:val="16"/>
          <w:szCs w:val="16"/>
          <w:lang w:eastAsia="bg-BG"/>
        </w:rPr>
        <w:t>(саморъчно се изписват име и фамилия, ако не се подава в електронен формат)</w:t>
      </w:r>
    </w:p>
    <w:sectPr w:rsidR="009D59FB" w:rsidRPr="009D76E9" w:rsidSect="004B64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907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3611" w14:textId="77777777" w:rsidR="002149E3" w:rsidRDefault="002149E3" w:rsidP="00A97898">
      <w:r>
        <w:separator/>
      </w:r>
    </w:p>
  </w:endnote>
  <w:endnote w:type="continuationSeparator" w:id="0">
    <w:p w14:paraId="1FEFAE63" w14:textId="77777777" w:rsidR="002149E3" w:rsidRDefault="002149E3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57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A37DBE" w14:textId="5A79C332" w:rsidR="004B6471" w:rsidRDefault="004B6471">
            <w:pPr>
              <w:pStyle w:val="Footer"/>
              <w:jc w:val="right"/>
            </w:pPr>
            <w:r w:rsidRPr="004B6471">
              <w:rPr>
                <w:bCs/>
                <w:sz w:val="14"/>
                <w:szCs w:val="14"/>
              </w:rPr>
              <w:fldChar w:fldCharType="begin"/>
            </w:r>
            <w:r w:rsidRPr="004B6471">
              <w:rPr>
                <w:bCs/>
                <w:sz w:val="14"/>
                <w:szCs w:val="14"/>
              </w:rPr>
              <w:instrText xml:space="preserve"> PAGE </w:instrText>
            </w:r>
            <w:r w:rsidRPr="004B6471">
              <w:rPr>
                <w:bCs/>
                <w:sz w:val="14"/>
                <w:szCs w:val="14"/>
              </w:rPr>
              <w:fldChar w:fldCharType="separate"/>
            </w:r>
            <w:r w:rsidR="0049343D">
              <w:rPr>
                <w:bCs/>
                <w:noProof/>
                <w:sz w:val="14"/>
                <w:szCs w:val="14"/>
              </w:rPr>
              <w:t>2</w:t>
            </w:r>
            <w:r w:rsidRPr="004B6471">
              <w:rPr>
                <w:bCs/>
                <w:sz w:val="14"/>
                <w:szCs w:val="14"/>
              </w:rPr>
              <w:fldChar w:fldCharType="end"/>
            </w:r>
            <w:r w:rsidRPr="004B6471">
              <w:rPr>
                <w:bCs/>
                <w:sz w:val="14"/>
                <w:szCs w:val="14"/>
                <w:lang w:val="en-US"/>
              </w:rPr>
              <w:t>/</w:t>
            </w:r>
            <w:r w:rsidRPr="004B6471">
              <w:rPr>
                <w:bCs/>
                <w:sz w:val="14"/>
                <w:szCs w:val="14"/>
              </w:rPr>
              <w:fldChar w:fldCharType="begin"/>
            </w:r>
            <w:r w:rsidRPr="004B6471">
              <w:rPr>
                <w:bCs/>
                <w:sz w:val="14"/>
                <w:szCs w:val="14"/>
              </w:rPr>
              <w:instrText xml:space="preserve"> NUMPAGES  </w:instrText>
            </w:r>
            <w:r w:rsidRPr="004B6471">
              <w:rPr>
                <w:bCs/>
                <w:sz w:val="14"/>
                <w:szCs w:val="14"/>
              </w:rPr>
              <w:fldChar w:fldCharType="separate"/>
            </w:r>
            <w:r w:rsidR="0049343D">
              <w:rPr>
                <w:bCs/>
                <w:noProof/>
                <w:sz w:val="14"/>
                <w:szCs w:val="14"/>
              </w:rPr>
              <w:t>2</w:t>
            </w:r>
            <w:r w:rsidRPr="004B647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5A37DBF" w14:textId="77777777" w:rsidR="00285631" w:rsidRPr="0065111B" w:rsidRDefault="00285631" w:rsidP="0065111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DC1" w14:textId="7C3D8B0D" w:rsidR="004B6471" w:rsidRPr="00C34ED2" w:rsidRDefault="0045533A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</w:pPr>
    <w:r w:rsidRPr="009F5E18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C6004" wp14:editId="5D71A07E">
              <wp:simplePos x="0" y="0"/>
              <wp:positionH relativeFrom="column">
                <wp:posOffset>-681355</wp:posOffset>
              </wp:positionH>
              <wp:positionV relativeFrom="page">
                <wp:posOffset>9601199</wp:posOffset>
              </wp:positionV>
              <wp:extent cx="390525" cy="942975"/>
              <wp:effectExtent l="0" t="0" r="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0F3" w14:textId="77777777" w:rsidR="0045533A" w:rsidRPr="009F5E18" w:rsidRDefault="0045533A" w:rsidP="0045533A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NA</w:t>
                          </w:r>
                          <w:r w:rsidRPr="006069C1">
                            <w:rPr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14"/>
                              <w:szCs w:val="14"/>
                            </w:rPr>
                            <w:t>-0124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C60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3.65pt;margin-top:756pt;width:30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" filled="f" stroked="f">
              <v:textbox style="layout-flow:vertical;mso-layout-flow-alt:bottom-to-top">
                <w:txbxContent>
                  <w:p w14:paraId="03F420F3" w14:textId="77777777" w:rsidR="0045533A" w:rsidRPr="009F5E18" w:rsidRDefault="0045533A" w:rsidP="0045533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</w:rPr>
                      <w:t>NA</w:t>
                    </w:r>
                    <w:r w:rsidRPr="006069C1">
                      <w:rPr>
                        <w:sz w:val="14"/>
                        <w:szCs w:val="14"/>
                      </w:rPr>
                      <w:t>0</w:t>
                    </w:r>
                    <w:r>
                      <w:rPr>
                        <w:sz w:val="14"/>
                        <w:szCs w:val="14"/>
                      </w:rPr>
                      <w:t>3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7</w:t>
                    </w:r>
                    <w:r>
                      <w:rPr>
                        <w:sz w:val="14"/>
                        <w:szCs w:val="14"/>
                      </w:rPr>
                      <w:t>-0124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B6471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 xml:space="preserve">Електроразпределение Юг ЕАД </w:t>
    </w:r>
    <w:r w:rsidR="004B6471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="004B6471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 xml:space="preserve">ул. Христо Г. Данов 37 </w:t>
    </w:r>
    <w:r w:rsidR="004B6471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Свържете се с нас:</w:t>
    </w:r>
    <w:r w:rsidR="004B6471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info@elyug.bg</w:t>
    </w:r>
  </w:p>
  <w:p w14:paraId="35A37DC2" w14:textId="77777777" w:rsidR="004B6471" w:rsidRPr="004B6471" w:rsidRDefault="004B6471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 xml:space="preserve">ЕИК 115552190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 xml:space="preserve">4000 Пловдив, България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т 0700 1 0007</w:t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t xml:space="preserve"> </w:t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tab/>
      <w:t>www.</w: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t>elyug.bg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DB31" w14:textId="77777777" w:rsidR="002149E3" w:rsidRDefault="002149E3" w:rsidP="00A97898">
      <w:r>
        <w:separator/>
      </w:r>
    </w:p>
  </w:footnote>
  <w:footnote w:type="continuationSeparator" w:id="0">
    <w:p w14:paraId="679A963F" w14:textId="77777777" w:rsidR="002149E3" w:rsidRDefault="002149E3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DBD" w14:textId="77777777" w:rsidR="00285631" w:rsidRPr="00640A81" w:rsidRDefault="00285631" w:rsidP="00640A81">
    <w:pPr>
      <w:pStyle w:val="Header"/>
      <w:spacing w:line="20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DC0" w14:textId="77777777" w:rsidR="004B6471" w:rsidRDefault="004B6471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8240" behindDoc="1" locked="0" layoutInCell="1" allowOverlap="1" wp14:anchorId="35A37DC3" wp14:editId="35A37DC4">
          <wp:simplePos x="0" y="0"/>
          <wp:positionH relativeFrom="column">
            <wp:posOffset>5158740</wp:posOffset>
          </wp:positionH>
          <wp:positionV relativeFrom="paragraph">
            <wp:posOffset>-88900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1FA"/>
    <w:multiLevelType w:val="multilevel"/>
    <w:tmpl w:val="4FDAD042"/>
    <w:numStyleLink w:val="EVNList"/>
  </w:abstractNum>
  <w:abstractNum w:abstractNumId="4" w15:restartNumberingAfterBreak="0">
    <w:nsid w:val="17DE590C"/>
    <w:multiLevelType w:val="hybridMultilevel"/>
    <w:tmpl w:val="CC6E3594"/>
    <w:lvl w:ilvl="0" w:tplc="2DE29C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8C8C8C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E42CD"/>
    <w:multiLevelType w:val="multilevel"/>
    <w:tmpl w:val="4FDAD042"/>
    <w:numStyleLink w:val="EVNList"/>
  </w:abstractNum>
  <w:abstractNum w:abstractNumId="8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9" w15:restartNumberingAfterBreak="0">
    <w:nsid w:val="401E704C"/>
    <w:multiLevelType w:val="multilevel"/>
    <w:tmpl w:val="4FDAD042"/>
    <w:numStyleLink w:val="EVNList"/>
  </w:abstractNum>
  <w:abstractNum w:abstractNumId="10" w15:restartNumberingAfterBreak="0">
    <w:nsid w:val="407F7950"/>
    <w:multiLevelType w:val="hybridMultilevel"/>
    <w:tmpl w:val="6E32EAF8"/>
    <w:lvl w:ilvl="0" w:tplc="94504640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E0001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83105"/>
    <w:multiLevelType w:val="hybridMultilevel"/>
    <w:tmpl w:val="745AFB24"/>
    <w:lvl w:ilvl="0" w:tplc="0402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031692"/>
    <w:multiLevelType w:val="multilevel"/>
    <w:tmpl w:val="4FDAD042"/>
    <w:numStyleLink w:val="EVNList"/>
  </w:abstractNum>
  <w:abstractNum w:abstractNumId="14" w15:restartNumberingAfterBreak="0">
    <w:nsid w:val="68AC6B12"/>
    <w:multiLevelType w:val="multilevel"/>
    <w:tmpl w:val="4FDAD042"/>
    <w:numStyleLink w:val="EVNList"/>
  </w:abstractNum>
  <w:abstractNum w:abstractNumId="15" w15:restartNumberingAfterBreak="0">
    <w:nsid w:val="6D8133F7"/>
    <w:multiLevelType w:val="multilevel"/>
    <w:tmpl w:val="4FDAD042"/>
    <w:numStyleLink w:val="EVNList"/>
  </w:abstractNum>
  <w:abstractNum w:abstractNumId="16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54134">
    <w:abstractNumId w:val="5"/>
  </w:num>
  <w:num w:numId="2" w16cid:durableId="218328365">
    <w:abstractNumId w:val="2"/>
  </w:num>
  <w:num w:numId="3" w16cid:durableId="2067800225">
    <w:abstractNumId w:val="10"/>
  </w:num>
  <w:num w:numId="4" w16cid:durableId="1741558570">
    <w:abstractNumId w:val="16"/>
  </w:num>
  <w:num w:numId="5" w16cid:durableId="963658998">
    <w:abstractNumId w:val="6"/>
  </w:num>
  <w:num w:numId="6" w16cid:durableId="56363021">
    <w:abstractNumId w:val="0"/>
  </w:num>
  <w:num w:numId="7" w16cid:durableId="118498529">
    <w:abstractNumId w:val="14"/>
  </w:num>
  <w:num w:numId="8" w16cid:durableId="1879967614">
    <w:abstractNumId w:val="3"/>
  </w:num>
  <w:num w:numId="9" w16cid:durableId="1414357761">
    <w:abstractNumId w:val="8"/>
  </w:num>
  <w:num w:numId="10" w16cid:durableId="2087143201">
    <w:abstractNumId w:val="7"/>
  </w:num>
  <w:num w:numId="11" w16cid:durableId="1113282179">
    <w:abstractNumId w:val="15"/>
  </w:num>
  <w:num w:numId="12" w16cid:durableId="833449841">
    <w:abstractNumId w:val="12"/>
  </w:num>
  <w:num w:numId="13" w16cid:durableId="1351294655">
    <w:abstractNumId w:val="13"/>
  </w:num>
  <w:num w:numId="14" w16cid:durableId="851990370">
    <w:abstractNumId w:val="9"/>
  </w:num>
  <w:num w:numId="15" w16cid:durableId="803045309">
    <w:abstractNumId w:val="1"/>
  </w:num>
  <w:num w:numId="16" w16cid:durableId="1791119406">
    <w:abstractNumId w:val="4"/>
  </w:num>
  <w:num w:numId="17" w16cid:durableId="362631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1" w:cryptProviderType="rsaAES" w:cryptAlgorithmClass="hash" w:cryptAlgorithmType="typeAny" w:cryptAlgorithmSid="14" w:cryptSpinCount="100000" w:hash="GgwW7Y5oxoL+EtMXY4XSKgzZCpY/V9NgFf3fvWLXbbpdudYF+5kVyyVHctDPwzreklJD2g1zSDD8iFtnU6XU6Q==" w:salt="EJd2Hfl3Vy2PT0VS2dfBEw=="/>
  <w:defaultTabStop w:val="567"/>
  <w:hyphenationZone w:val="425"/>
  <w:drawingGridHorizontalSpacing w:val="284"/>
  <w:drawingGridVerticalSpacing w:val="284"/>
  <w:doNotUseMarginsForDrawingGridOrigin/>
  <w:drawingGridHorizontalOrigin w:val="1418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C"/>
    <w:rsid w:val="0001435C"/>
    <w:rsid w:val="00040367"/>
    <w:rsid w:val="00040CA4"/>
    <w:rsid w:val="00097C1F"/>
    <w:rsid w:val="00155F6C"/>
    <w:rsid w:val="00160D8D"/>
    <w:rsid w:val="001725AC"/>
    <w:rsid w:val="00182385"/>
    <w:rsid w:val="00187C1C"/>
    <w:rsid w:val="002149E3"/>
    <w:rsid w:val="00231EBD"/>
    <w:rsid w:val="0027382C"/>
    <w:rsid w:val="00285631"/>
    <w:rsid w:val="0029199D"/>
    <w:rsid w:val="003027E9"/>
    <w:rsid w:val="00312F01"/>
    <w:rsid w:val="003131BB"/>
    <w:rsid w:val="00353161"/>
    <w:rsid w:val="00360EAC"/>
    <w:rsid w:val="0036108E"/>
    <w:rsid w:val="003E7F87"/>
    <w:rsid w:val="0041143C"/>
    <w:rsid w:val="004217CF"/>
    <w:rsid w:val="00443B90"/>
    <w:rsid w:val="00451ECA"/>
    <w:rsid w:val="0045533A"/>
    <w:rsid w:val="00473B1B"/>
    <w:rsid w:val="0049343D"/>
    <w:rsid w:val="004B6471"/>
    <w:rsid w:val="004C1C16"/>
    <w:rsid w:val="004D4CE0"/>
    <w:rsid w:val="00581B19"/>
    <w:rsid w:val="0063299B"/>
    <w:rsid w:val="00640A81"/>
    <w:rsid w:val="00647E3C"/>
    <w:rsid w:val="0065111B"/>
    <w:rsid w:val="006649C9"/>
    <w:rsid w:val="00665312"/>
    <w:rsid w:val="006A01D7"/>
    <w:rsid w:val="006A2ABB"/>
    <w:rsid w:val="007455A9"/>
    <w:rsid w:val="00757C1A"/>
    <w:rsid w:val="007D654E"/>
    <w:rsid w:val="007F0B14"/>
    <w:rsid w:val="00814034"/>
    <w:rsid w:val="0086286F"/>
    <w:rsid w:val="009A0B47"/>
    <w:rsid w:val="009C5A5D"/>
    <w:rsid w:val="009D59FB"/>
    <w:rsid w:val="009D76E9"/>
    <w:rsid w:val="009E1106"/>
    <w:rsid w:val="009F6E70"/>
    <w:rsid w:val="00A07A43"/>
    <w:rsid w:val="00A6131B"/>
    <w:rsid w:val="00A67D32"/>
    <w:rsid w:val="00A77526"/>
    <w:rsid w:val="00A80E93"/>
    <w:rsid w:val="00A85BAD"/>
    <w:rsid w:val="00A97898"/>
    <w:rsid w:val="00B021FF"/>
    <w:rsid w:val="00B32B53"/>
    <w:rsid w:val="00B335DC"/>
    <w:rsid w:val="00B44886"/>
    <w:rsid w:val="00BC3782"/>
    <w:rsid w:val="00BE6C51"/>
    <w:rsid w:val="00C30415"/>
    <w:rsid w:val="00C34ED2"/>
    <w:rsid w:val="00C40581"/>
    <w:rsid w:val="00C612DC"/>
    <w:rsid w:val="00C671AE"/>
    <w:rsid w:val="00D317EB"/>
    <w:rsid w:val="00D35124"/>
    <w:rsid w:val="00DA419C"/>
    <w:rsid w:val="00DB39F9"/>
    <w:rsid w:val="00DF306C"/>
    <w:rsid w:val="00E02368"/>
    <w:rsid w:val="00E24321"/>
    <w:rsid w:val="00F0417D"/>
    <w:rsid w:val="00F05CC2"/>
    <w:rsid w:val="00F86DB3"/>
    <w:rsid w:val="00FB5335"/>
    <w:rsid w:val="00FC3F15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D9B"/>
  <w15:docId w15:val="{148A6587-63F6-4846-B147-E7048BA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7D654E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7D654E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7D654E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7D654E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7D654E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7D654E"/>
    <w:rPr>
      <w:rFonts w:eastAsia="Times New Roman"/>
      <w:b/>
      <w:bCs/>
      <w:color w:val="8C8C8C"/>
      <w:spacing w:val="4"/>
      <w:sz w:val="19"/>
      <w:szCs w:val="26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 Colour"/>
    <w:basedOn w:val="Normal"/>
    <w:next w:val="Normal"/>
    <w:link w:val="TitleChar"/>
    <w:uiPriority w:val="10"/>
    <w:qFormat/>
    <w:rsid w:val="007D654E"/>
    <w:pPr>
      <w:spacing w:after="240" w:line="600" w:lineRule="exact"/>
      <w:outlineLvl w:val="0"/>
    </w:pPr>
    <w:rPr>
      <w:rFonts w:eastAsia="Times New Roman"/>
      <w:bCs/>
      <w:color w:val="E0001B"/>
      <w:kern w:val="28"/>
      <w:sz w:val="56"/>
      <w:szCs w:val="32"/>
    </w:rPr>
  </w:style>
  <w:style w:type="character" w:customStyle="1" w:styleId="TitleChar">
    <w:name w:val="Title Char"/>
    <w:aliases w:val="EVN Title Colour Char"/>
    <w:link w:val="Title"/>
    <w:uiPriority w:val="10"/>
    <w:rsid w:val="007D654E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7D654E"/>
    <w:rPr>
      <w:rFonts w:eastAsia="Times New Roman"/>
      <w:bCs/>
      <w:color w:val="000000"/>
      <w:spacing w:val="4"/>
      <w:sz w:val="19"/>
      <w:szCs w:val="26"/>
      <w:lang w:eastAsia="de-AT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7D654E"/>
    <w:rPr>
      <w:rFonts w:eastAsia="Times New Roman"/>
      <w:bCs/>
      <w:iCs/>
      <w:color w:val="000000"/>
      <w:spacing w:val="4"/>
      <w:sz w:val="19"/>
      <w:szCs w:val="26"/>
      <w:lang w:eastAsia="de-AT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qFormat/>
    <w:rsid w:val="00F05CC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7D654E"/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70C0" w:themeColor="hyperlink"/>
      <w:u w:val="single"/>
    </w:rPr>
  </w:style>
  <w:style w:type="paragraph" w:customStyle="1" w:styleId="EVNTitleBlack">
    <w:name w:val="EVN Title Black"/>
    <w:basedOn w:val="Title"/>
    <w:next w:val="Normal"/>
    <w:qFormat/>
    <w:rsid w:val="007D654E"/>
    <w:rPr>
      <w:color w:val="8C8C8C"/>
    </w:rPr>
  </w:style>
  <w:style w:type="paragraph" w:customStyle="1" w:styleId="EVNBulletPoints3">
    <w:name w:val="EVN Bullet Points 3"/>
    <w:basedOn w:val="EVNBulletPoints2"/>
    <w:next w:val="Normal"/>
    <w:qFormat/>
    <w:rsid w:val="00D35124"/>
    <w:pPr>
      <w:numPr>
        <w:numId w:val="16"/>
      </w:numPr>
    </w:pPr>
  </w:style>
  <w:style w:type="paragraph" w:customStyle="1" w:styleId="BasicParagraph">
    <w:name w:val="[Basic Paragraph]"/>
    <w:basedOn w:val="Normal"/>
    <w:uiPriority w:val="99"/>
    <w:rsid w:val="00757C1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  <w:lang w:val="en-GB" w:eastAsia="bg-BG"/>
    </w:rPr>
  </w:style>
  <w:style w:type="paragraph" w:styleId="ListParagraph">
    <w:name w:val="List Paragraph"/>
    <w:basedOn w:val="Normal"/>
    <w:uiPriority w:val="34"/>
    <w:qFormat/>
    <w:rsid w:val="0045533A"/>
    <w:pPr>
      <w:spacing w:line="240" w:lineRule="auto"/>
      <w:ind w:left="720"/>
    </w:pPr>
    <w:rPr>
      <w:rFonts w:ascii="Arial" w:eastAsia="Times New Roman" w:hAnsi="Arial" w:cs="Arial"/>
      <w:spacing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VN">
      <a:dk1>
        <a:sysClr val="windowText" lastClr="000000"/>
      </a:dk1>
      <a:lt1>
        <a:srgbClr val="8C8C8C"/>
      </a:lt1>
      <a:dk2>
        <a:srgbClr val="E0001B"/>
      </a:dk2>
      <a:lt2>
        <a:srgbClr val="E0001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99DFBDBE9B3848B907962BAA6FEA81" ma:contentTypeVersion="6" ma:contentTypeDescription="Създаване на нов документ" ma:contentTypeScope="" ma:versionID="df6a6ec86e8c189fc5c07072f9f84cc6">
  <xsd:schema xmlns:xsd="http://www.w3.org/2001/XMLSchema" xmlns:xs="http://www.w3.org/2001/XMLSchema" xmlns:p="http://schemas.microsoft.com/office/2006/metadata/properties" xmlns:ns2="9aa13bcd-28ac-499c-85ef-2ea8d2890dba" xmlns:ns3="c0124f6d-dad5-4a34-9141-9e26d6dc4558" targetNamespace="http://schemas.microsoft.com/office/2006/metadata/properties" ma:root="true" ma:fieldsID="68b8c467a858455d482ddbb8c0c89feb" ns2:_="" ns3:_="">
    <xsd:import namespace="9aa13bcd-28ac-499c-85ef-2ea8d2890dba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_x0414__x0440__x0443__x0436__x0435__x0441__x0442__x0432__x043e_" minOccurs="0"/>
                <xsd:element ref="ns2:_x0420__x0435__x0434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3bcd-28ac-499c-85ef-2ea8d2890dba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  <xsd:element name="_x0414__x0440__x0443__x0436__x0435__x0441__x0442__x0432__x043e_" ma:index="9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  <xsd:element name="_x0420__x0435__x0434_" ma:index="10" nillable="true" ma:displayName="Ред" ma:internalName="_x0420__x0435__x0434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9aa13bcd-28ac-499c-85ef-2ea8d2890dba" xsi:nil="true"/>
    <_x0414__x0440__x0443__x0436__x0435__x0441__x0442__x0432__x043e_ xmlns="9aa13bcd-28ac-499c-85ef-2ea8d2890dba">EP</_x0414__x0440__x0443__x0436__x0435__x0441__x0442__x0432__x043e_>
    <_x0420__x0435__x0434_ xmlns="9aa13bcd-28ac-499c-85ef-2ea8d2890dba">20</_x0420__x0435__x0434_>
    <SharedWithUsers xmlns="c0124f6d-dad5-4a34-9141-9e26d6dc4558">
      <UserInfo>
        <DisplayName>Венко Крилов</DisplayName>
        <AccountId>1173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91C789-850D-4467-9B11-11D1CC7FC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6FA9C-FBF2-46B0-9F10-A5C078CF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3bcd-28ac-499c-85ef-2ea8d2890dba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AAF4B-B67A-435D-8000-4DD538920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ED11F-3826-4159-8B09-AE38A6570706}">
  <ds:schemaRefs>
    <ds:schemaRef ds:uri="http://www.w3.org/XML/1998/namespace"/>
    <ds:schemaRef ds:uri="9aa13bcd-28ac-499c-85ef-2ea8d2890dba"/>
    <ds:schemaRef ds:uri="c0124f6d-dad5-4a34-9141-9e26d6dc455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Бланка само с лого (цветно)</vt:lpstr>
      <vt:lpstr/>
    </vt:vector>
  </TitlesOfParts>
  <Company>EVN AG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Бланка само с лого (цветно)</dc:title>
  <dc:creator>Yondrova Mariya</dc:creator>
  <cp:lastModifiedBy>Nikolova Petya CL</cp:lastModifiedBy>
  <cp:revision>5</cp:revision>
  <dcterms:created xsi:type="dcterms:W3CDTF">2024-01-23T09:08:00Z</dcterms:created>
  <dcterms:modified xsi:type="dcterms:W3CDTF">2024-07-02T11:12:00Z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0x010100A099DFBDBE9B3848B907962BAA6FEA81</vt:lpwstr>
  </property>
</Properties>
</file>